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F28E" w14:textId="669409D5" w:rsidR="00302676" w:rsidRDefault="005C20B8" w:rsidP="005816DE">
      <w:pPr>
        <w:tabs>
          <w:tab w:val="left" w:pos="707"/>
        </w:tabs>
        <w:spacing w:after="120" w:line="240" w:lineRule="auto"/>
        <w:rPr>
          <w:rFonts w:ascii="Trebuchet MS" w:hAnsi="Trebuchet MS"/>
          <w:b/>
          <w:bCs/>
          <w:sz w:val="32"/>
          <w:szCs w:val="32"/>
        </w:rPr>
      </w:pPr>
      <w:r w:rsidRPr="005816DE">
        <w:rPr>
          <w:rFonts w:ascii="Trebuchet MS" w:hAnsi="Trebuchet MS"/>
          <w:b/>
          <w:bCs/>
          <w:sz w:val="32"/>
          <w:szCs w:val="32"/>
        </w:rPr>
        <w:t>Posting and Policies</w:t>
      </w:r>
    </w:p>
    <w:p w14:paraId="22859C5F" w14:textId="4C9DE087" w:rsidR="00490F0B"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591317672"/>
          <w14:checkbox>
            <w14:checked w14:val="0"/>
            <w14:checkedState w14:val="2612" w14:font="MS Gothic"/>
            <w14:uncheckedState w14:val="2610" w14:font="MS Gothic"/>
          </w14:checkbox>
        </w:sdtPr>
        <w:sdtEndPr/>
        <w:sdtContent>
          <w:r w:rsidR="00E56B33" w:rsidRPr="00311E2D">
            <w:rPr>
              <w:rFonts w:ascii="Segoe UI Symbol" w:eastAsia="MS Gothic" w:hAnsi="Segoe UI Symbol" w:cs="Segoe UI Symbol"/>
              <w:bCs/>
              <w:sz w:val="22"/>
            </w:rPr>
            <w:t>☐</w:t>
          </w:r>
        </w:sdtContent>
      </w:sdt>
      <w:r w:rsidR="00E56B33">
        <w:rPr>
          <w:rFonts w:ascii="Trebuchet MS" w:hAnsi="Trebuchet MS"/>
          <w:bCs/>
          <w:sz w:val="22"/>
        </w:rPr>
        <w:t xml:space="preserve"> Review and revise hiring practices and policies</w:t>
      </w:r>
      <w:r w:rsidR="0045038B">
        <w:rPr>
          <w:rFonts w:ascii="Trebuchet MS" w:hAnsi="Trebuchet MS"/>
          <w:bCs/>
          <w:sz w:val="22"/>
        </w:rPr>
        <w:t>:</w:t>
      </w:r>
    </w:p>
    <w:p w14:paraId="4C1D1565" w14:textId="138DCEBD" w:rsidR="00E56B33" w:rsidRDefault="00607219" w:rsidP="00FE1331">
      <w:pPr>
        <w:tabs>
          <w:tab w:val="left" w:pos="707"/>
        </w:tabs>
        <w:spacing w:after="120" w:line="240" w:lineRule="auto"/>
        <w:ind w:left="990" w:hanging="270"/>
        <w:rPr>
          <w:rFonts w:ascii="Trebuchet MS" w:hAnsi="Trebuchet MS"/>
          <w:bCs/>
          <w:sz w:val="22"/>
        </w:rPr>
      </w:pPr>
      <w:sdt>
        <w:sdtPr>
          <w:rPr>
            <w:rFonts w:ascii="Trebuchet MS" w:hAnsi="Trebuchet MS"/>
            <w:bCs/>
            <w:sz w:val="22"/>
          </w:rPr>
          <w:id w:val="630524607"/>
          <w14:checkbox>
            <w14:checked w14:val="0"/>
            <w14:checkedState w14:val="2612" w14:font="MS Gothic"/>
            <w14:uncheckedState w14:val="2610" w14:font="MS Gothic"/>
          </w14:checkbox>
        </w:sdtPr>
        <w:sdtEndPr/>
        <w:sdtContent>
          <w:r w:rsidR="00E56B33" w:rsidRPr="00311E2D">
            <w:rPr>
              <w:rFonts w:ascii="Segoe UI Symbol" w:eastAsia="MS Gothic" w:hAnsi="Segoe UI Symbol" w:cs="Segoe UI Symbol"/>
              <w:bCs/>
              <w:sz w:val="22"/>
            </w:rPr>
            <w:t>☐</w:t>
          </w:r>
        </w:sdtContent>
      </w:sdt>
      <w:r w:rsidR="00E56B33">
        <w:rPr>
          <w:rFonts w:ascii="Trebuchet MS" w:hAnsi="Trebuchet MS"/>
          <w:bCs/>
          <w:sz w:val="22"/>
        </w:rPr>
        <w:t xml:space="preserve">  </w:t>
      </w:r>
      <w:r w:rsidR="00DB5BED">
        <w:rPr>
          <w:rFonts w:ascii="Trebuchet MS" w:hAnsi="Trebuchet MS"/>
          <w:bCs/>
          <w:sz w:val="22"/>
        </w:rPr>
        <w:t xml:space="preserve">Revise any </w:t>
      </w:r>
      <w:r w:rsidR="00E56B33">
        <w:rPr>
          <w:rFonts w:ascii="Trebuchet MS" w:hAnsi="Trebuchet MS"/>
          <w:bCs/>
          <w:sz w:val="22"/>
        </w:rPr>
        <w:t>benefits or pay</w:t>
      </w:r>
      <w:r w:rsidR="00DB5BED">
        <w:rPr>
          <w:rFonts w:ascii="Trebuchet MS" w:hAnsi="Trebuchet MS"/>
          <w:bCs/>
          <w:sz w:val="22"/>
        </w:rPr>
        <w:t xml:space="preserve"> practices that have changed.</w:t>
      </w:r>
    </w:p>
    <w:p w14:paraId="6066570C" w14:textId="4E51EA02" w:rsidR="00E56B33" w:rsidRDefault="00607219" w:rsidP="00FE1331">
      <w:pPr>
        <w:tabs>
          <w:tab w:val="left" w:pos="707"/>
        </w:tabs>
        <w:spacing w:after="120" w:line="240" w:lineRule="auto"/>
        <w:ind w:left="990" w:hanging="270"/>
        <w:rPr>
          <w:rFonts w:ascii="Trebuchet MS" w:hAnsi="Trebuchet MS"/>
          <w:bCs/>
          <w:sz w:val="22"/>
        </w:rPr>
      </w:pPr>
      <w:sdt>
        <w:sdtPr>
          <w:rPr>
            <w:rFonts w:ascii="Trebuchet MS" w:hAnsi="Trebuchet MS"/>
            <w:bCs/>
            <w:sz w:val="22"/>
          </w:rPr>
          <w:id w:val="-1572040300"/>
          <w14:checkbox>
            <w14:checked w14:val="0"/>
            <w14:checkedState w14:val="2612" w14:font="MS Gothic"/>
            <w14:uncheckedState w14:val="2610" w14:font="MS Gothic"/>
          </w14:checkbox>
        </w:sdtPr>
        <w:sdtEndPr/>
        <w:sdtContent>
          <w:r w:rsidR="00E56B33" w:rsidRPr="00311E2D">
            <w:rPr>
              <w:rFonts w:ascii="Segoe UI Symbol" w:eastAsia="MS Gothic" w:hAnsi="Segoe UI Symbol" w:cs="Segoe UI Symbol"/>
              <w:bCs/>
              <w:sz w:val="22"/>
            </w:rPr>
            <w:t>☐</w:t>
          </w:r>
        </w:sdtContent>
      </w:sdt>
      <w:r w:rsidR="00E56B33">
        <w:rPr>
          <w:rFonts w:ascii="Trebuchet MS" w:hAnsi="Trebuchet MS"/>
          <w:bCs/>
          <w:sz w:val="22"/>
        </w:rPr>
        <w:t xml:space="preserve"> Update onboarding practices.</w:t>
      </w:r>
    </w:p>
    <w:p w14:paraId="378B2EC9" w14:textId="777DA420" w:rsidR="00E56B33" w:rsidRDefault="00607219" w:rsidP="00FE1331">
      <w:pPr>
        <w:tabs>
          <w:tab w:val="left" w:pos="707"/>
        </w:tabs>
        <w:spacing w:after="120" w:line="240" w:lineRule="auto"/>
        <w:ind w:left="990" w:hanging="270"/>
        <w:rPr>
          <w:rFonts w:ascii="Trebuchet MS" w:hAnsi="Trebuchet MS"/>
          <w:bCs/>
          <w:sz w:val="22"/>
        </w:rPr>
      </w:pPr>
      <w:sdt>
        <w:sdtPr>
          <w:rPr>
            <w:rFonts w:ascii="Trebuchet MS" w:hAnsi="Trebuchet MS"/>
            <w:bCs/>
            <w:sz w:val="22"/>
          </w:rPr>
          <w:id w:val="-484699621"/>
          <w14:checkbox>
            <w14:checked w14:val="0"/>
            <w14:checkedState w14:val="2612" w14:font="MS Gothic"/>
            <w14:uncheckedState w14:val="2610" w14:font="MS Gothic"/>
          </w14:checkbox>
        </w:sdtPr>
        <w:sdtEndPr/>
        <w:sdtContent>
          <w:r w:rsidR="00E56B33" w:rsidRPr="00311E2D">
            <w:rPr>
              <w:rFonts w:ascii="Segoe UI Symbol" w:eastAsia="MS Gothic" w:hAnsi="Segoe UI Symbol" w:cs="Segoe UI Symbol"/>
              <w:bCs/>
              <w:sz w:val="22"/>
            </w:rPr>
            <w:t>☐</w:t>
          </w:r>
        </w:sdtContent>
      </w:sdt>
      <w:r w:rsidR="00E56B33">
        <w:rPr>
          <w:rFonts w:ascii="Trebuchet MS" w:hAnsi="Trebuchet MS"/>
          <w:bCs/>
          <w:sz w:val="22"/>
        </w:rPr>
        <w:t xml:space="preserve"> If you are recalling only some workers that were laid off or furloughed, ensure your practices for determining </w:t>
      </w:r>
      <w:r w:rsidR="000618D6">
        <w:rPr>
          <w:rFonts w:ascii="Trebuchet MS" w:hAnsi="Trebuchet MS"/>
          <w:bCs/>
          <w:sz w:val="22"/>
        </w:rPr>
        <w:t>which employees</w:t>
      </w:r>
      <w:r w:rsidR="00E56B33">
        <w:rPr>
          <w:rFonts w:ascii="Trebuchet MS" w:hAnsi="Trebuchet MS"/>
          <w:bCs/>
          <w:sz w:val="22"/>
        </w:rPr>
        <w:t xml:space="preserve"> to recall </w:t>
      </w:r>
      <w:r w:rsidR="00DB5BED">
        <w:rPr>
          <w:rFonts w:ascii="Trebuchet MS" w:hAnsi="Trebuchet MS"/>
          <w:bCs/>
          <w:sz w:val="22"/>
        </w:rPr>
        <w:t>are nondiscriminatory.</w:t>
      </w:r>
    </w:p>
    <w:p w14:paraId="2CC4F064" w14:textId="47CC0EEA" w:rsidR="00E56B33"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1936582357"/>
          <w14:checkbox>
            <w14:checked w14:val="0"/>
            <w14:checkedState w14:val="2612" w14:font="MS Gothic"/>
            <w14:uncheckedState w14:val="2610" w14:font="MS Gothic"/>
          </w14:checkbox>
        </w:sdtPr>
        <w:sdtEndPr/>
        <w:sdtContent>
          <w:r w:rsidR="00066507">
            <w:rPr>
              <w:rFonts w:ascii="MS Gothic" w:eastAsia="MS Gothic" w:hAnsi="MS Gothic" w:hint="eastAsia"/>
              <w:bCs/>
              <w:sz w:val="22"/>
            </w:rPr>
            <w:t>☐</w:t>
          </w:r>
        </w:sdtContent>
      </w:sdt>
      <w:r w:rsidR="008E488B">
        <w:rPr>
          <w:rFonts w:ascii="Trebuchet MS" w:hAnsi="Trebuchet MS"/>
          <w:bCs/>
          <w:sz w:val="22"/>
        </w:rPr>
        <w:t xml:space="preserve"> Review and revise </w:t>
      </w:r>
      <w:r w:rsidR="00CF3F07">
        <w:rPr>
          <w:rFonts w:ascii="Trebuchet MS" w:hAnsi="Trebuchet MS"/>
          <w:bCs/>
          <w:sz w:val="22"/>
        </w:rPr>
        <w:t>leave policies</w:t>
      </w:r>
      <w:r w:rsidR="0045038B">
        <w:rPr>
          <w:rFonts w:ascii="Trebuchet MS" w:hAnsi="Trebuchet MS"/>
          <w:bCs/>
          <w:sz w:val="22"/>
        </w:rPr>
        <w:t>:</w:t>
      </w:r>
    </w:p>
    <w:p w14:paraId="36ACA26E" w14:textId="2A0E478D" w:rsidR="00F71E58" w:rsidRDefault="00607219" w:rsidP="0024013A">
      <w:pPr>
        <w:tabs>
          <w:tab w:val="left" w:pos="707"/>
        </w:tabs>
        <w:spacing w:after="120" w:line="240" w:lineRule="auto"/>
        <w:ind w:left="990" w:hanging="270"/>
        <w:rPr>
          <w:rFonts w:ascii="Trebuchet MS" w:hAnsi="Trebuchet MS"/>
          <w:bCs/>
          <w:sz w:val="22"/>
        </w:rPr>
      </w:pPr>
      <w:sdt>
        <w:sdtPr>
          <w:rPr>
            <w:rFonts w:ascii="Trebuchet MS" w:hAnsi="Trebuchet MS"/>
            <w:bCs/>
            <w:sz w:val="22"/>
          </w:rPr>
          <w:id w:val="-468063284"/>
          <w14:checkbox>
            <w14:checked w14:val="0"/>
            <w14:checkedState w14:val="2612" w14:font="MS Gothic"/>
            <w14:uncheckedState w14:val="2610" w14:font="MS Gothic"/>
          </w14:checkbox>
        </w:sdtPr>
        <w:sdtEndPr/>
        <w:sdtContent>
          <w:r w:rsidR="00D5051E" w:rsidRPr="00311E2D">
            <w:rPr>
              <w:rFonts w:ascii="Segoe UI Symbol" w:eastAsia="MS Gothic" w:hAnsi="Segoe UI Symbol" w:cs="Segoe UI Symbol"/>
              <w:bCs/>
              <w:sz w:val="22"/>
            </w:rPr>
            <w:t>☐</w:t>
          </w:r>
        </w:sdtContent>
      </w:sdt>
      <w:r w:rsidR="00D5051E">
        <w:rPr>
          <w:rFonts w:ascii="Trebuchet MS" w:hAnsi="Trebuchet MS"/>
          <w:bCs/>
          <w:sz w:val="22"/>
        </w:rPr>
        <w:t xml:space="preserve"> </w:t>
      </w:r>
      <w:r w:rsidR="009A0C20">
        <w:rPr>
          <w:rFonts w:ascii="Trebuchet MS" w:hAnsi="Trebuchet MS"/>
          <w:bCs/>
          <w:sz w:val="22"/>
        </w:rPr>
        <w:t>Consider implementing PTO</w:t>
      </w:r>
      <w:r w:rsidR="00066507">
        <w:rPr>
          <w:rFonts w:ascii="Trebuchet MS" w:hAnsi="Trebuchet MS"/>
          <w:bCs/>
          <w:sz w:val="22"/>
        </w:rPr>
        <w:t xml:space="preserve"> or </w:t>
      </w:r>
      <w:r w:rsidR="009A0C20">
        <w:rPr>
          <w:rFonts w:ascii="Trebuchet MS" w:hAnsi="Trebuchet MS"/>
          <w:bCs/>
          <w:sz w:val="22"/>
        </w:rPr>
        <w:t>vacation rollover</w:t>
      </w:r>
      <w:r w:rsidR="00DB5BED">
        <w:rPr>
          <w:rFonts w:ascii="Trebuchet MS" w:hAnsi="Trebuchet MS"/>
          <w:bCs/>
          <w:sz w:val="22"/>
        </w:rPr>
        <w:t xml:space="preserve"> policies</w:t>
      </w:r>
      <w:r w:rsidR="009A0C20">
        <w:rPr>
          <w:rFonts w:ascii="Trebuchet MS" w:hAnsi="Trebuchet MS"/>
          <w:bCs/>
          <w:sz w:val="22"/>
        </w:rPr>
        <w:t xml:space="preserve"> and grace periods</w:t>
      </w:r>
      <w:r w:rsidR="002465BF">
        <w:rPr>
          <w:rFonts w:ascii="Trebuchet MS" w:hAnsi="Trebuchet MS"/>
          <w:bCs/>
          <w:sz w:val="22"/>
        </w:rPr>
        <w:t>,</w:t>
      </w:r>
      <w:r w:rsidR="009A0C20">
        <w:rPr>
          <w:rFonts w:ascii="Trebuchet MS" w:hAnsi="Trebuchet MS"/>
          <w:bCs/>
          <w:sz w:val="22"/>
        </w:rPr>
        <w:t xml:space="preserve"> and revise </w:t>
      </w:r>
      <w:r w:rsidR="002465BF">
        <w:rPr>
          <w:rFonts w:ascii="Trebuchet MS" w:hAnsi="Trebuchet MS"/>
          <w:bCs/>
          <w:sz w:val="22"/>
        </w:rPr>
        <w:t>forfei</w:t>
      </w:r>
      <w:r w:rsidR="00DB5BED">
        <w:rPr>
          <w:rFonts w:ascii="Trebuchet MS" w:hAnsi="Trebuchet MS"/>
          <w:bCs/>
          <w:sz w:val="22"/>
        </w:rPr>
        <w:t>ture policies so that employees do not lose accrued time off.</w:t>
      </w:r>
    </w:p>
    <w:p w14:paraId="340C5F6E" w14:textId="37C5943C" w:rsidR="002465BF" w:rsidRDefault="00607219" w:rsidP="0024013A">
      <w:pPr>
        <w:tabs>
          <w:tab w:val="left" w:pos="707"/>
        </w:tabs>
        <w:spacing w:after="120" w:line="240" w:lineRule="auto"/>
        <w:ind w:left="990" w:hanging="270"/>
        <w:rPr>
          <w:rFonts w:ascii="Trebuchet MS" w:hAnsi="Trebuchet MS"/>
          <w:bCs/>
          <w:sz w:val="22"/>
        </w:rPr>
      </w:pPr>
      <w:sdt>
        <w:sdtPr>
          <w:rPr>
            <w:rFonts w:ascii="Trebuchet MS" w:hAnsi="Trebuchet MS"/>
            <w:bCs/>
            <w:sz w:val="22"/>
          </w:rPr>
          <w:id w:val="-1284875218"/>
          <w14:checkbox>
            <w14:checked w14:val="0"/>
            <w14:checkedState w14:val="2612" w14:font="MS Gothic"/>
            <w14:uncheckedState w14:val="2610" w14:font="MS Gothic"/>
          </w14:checkbox>
        </w:sdtPr>
        <w:sdtEndPr/>
        <w:sdtContent>
          <w:r w:rsidR="002465BF" w:rsidRPr="00311E2D">
            <w:rPr>
              <w:rFonts w:ascii="Segoe UI Symbol" w:eastAsia="MS Gothic" w:hAnsi="Segoe UI Symbol" w:cs="Segoe UI Symbol"/>
              <w:bCs/>
              <w:sz w:val="22"/>
            </w:rPr>
            <w:t>☐</w:t>
          </w:r>
        </w:sdtContent>
      </w:sdt>
      <w:r w:rsidR="002465BF">
        <w:rPr>
          <w:rFonts w:ascii="Trebuchet MS" w:hAnsi="Trebuchet MS"/>
          <w:bCs/>
          <w:sz w:val="22"/>
        </w:rPr>
        <w:t xml:space="preserve"> Consider implementing or revising bereavement leave policies.</w:t>
      </w:r>
    </w:p>
    <w:p w14:paraId="31D48802" w14:textId="273C82AF" w:rsidR="002465BF" w:rsidRDefault="00607219" w:rsidP="00A5407C">
      <w:pPr>
        <w:tabs>
          <w:tab w:val="left" w:pos="707"/>
        </w:tabs>
        <w:spacing w:after="120" w:line="240" w:lineRule="auto"/>
        <w:ind w:left="990" w:hanging="270"/>
        <w:rPr>
          <w:rFonts w:ascii="Trebuchet MS" w:hAnsi="Trebuchet MS"/>
          <w:bCs/>
          <w:sz w:val="22"/>
        </w:rPr>
      </w:pPr>
      <w:sdt>
        <w:sdtPr>
          <w:rPr>
            <w:rFonts w:ascii="Trebuchet MS" w:hAnsi="Trebuchet MS"/>
            <w:bCs/>
            <w:sz w:val="22"/>
          </w:rPr>
          <w:id w:val="45873865"/>
          <w14:checkbox>
            <w14:checked w14:val="0"/>
            <w14:checkedState w14:val="2612" w14:font="MS Gothic"/>
            <w14:uncheckedState w14:val="2610" w14:font="MS Gothic"/>
          </w14:checkbox>
        </w:sdtPr>
        <w:sdtEndPr/>
        <w:sdtContent>
          <w:r w:rsidR="00741CFB" w:rsidRPr="00311E2D">
            <w:rPr>
              <w:rFonts w:ascii="Segoe UI Symbol" w:eastAsia="MS Gothic" w:hAnsi="Segoe UI Symbol" w:cs="Segoe UI Symbol"/>
              <w:bCs/>
              <w:sz w:val="22"/>
            </w:rPr>
            <w:t>☐</w:t>
          </w:r>
        </w:sdtContent>
      </w:sdt>
      <w:r w:rsidR="00741CFB" w:rsidRPr="00311E2D">
        <w:rPr>
          <w:rFonts w:ascii="Trebuchet MS" w:hAnsi="Trebuchet MS"/>
          <w:bCs/>
          <w:sz w:val="22"/>
        </w:rPr>
        <w:t xml:space="preserve"> </w:t>
      </w:r>
      <w:r w:rsidR="002465BF">
        <w:rPr>
          <w:rFonts w:ascii="Trebuchet MS" w:hAnsi="Trebuchet MS"/>
          <w:bCs/>
          <w:sz w:val="22"/>
        </w:rPr>
        <w:t xml:space="preserve">Ensure that all employees have access to and </w:t>
      </w:r>
      <w:r w:rsidR="00741CFB">
        <w:rPr>
          <w:rFonts w:ascii="Trebuchet MS" w:hAnsi="Trebuchet MS"/>
          <w:bCs/>
          <w:sz w:val="22"/>
        </w:rPr>
        <w:t>understand</w:t>
      </w:r>
      <w:r w:rsidR="00F71E58">
        <w:rPr>
          <w:rFonts w:ascii="Trebuchet MS" w:hAnsi="Trebuchet MS"/>
          <w:bCs/>
          <w:sz w:val="22"/>
        </w:rPr>
        <w:t xml:space="preserve"> </w:t>
      </w:r>
      <w:r w:rsidR="00741CFB">
        <w:rPr>
          <w:rFonts w:ascii="Trebuchet MS" w:hAnsi="Trebuchet MS"/>
          <w:bCs/>
          <w:sz w:val="22"/>
        </w:rPr>
        <w:t>leave policies that may apply to them.</w:t>
      </w:r>
    </w:p>
    <w:p w14:paraId="21B6998F" w14:textId="3F0B8486" w:rsidR="00DB17CF" w:rsidRDefault="00607219" w:rsidP="00E75476">
      <w:pPr>
        <w:tabs>
          <w:tab w:val="left" w:pos="707"/>
        </w:tabs>
        <w:spacing w:after="120" w:line="240" w:lineRule="auto"/>
        <w:rPr>
          <w:rFonts w:ascii="Trebuchet MS" w:hAnsi="Trebuchet MS"/>
          <w:bCs/>
          <w:sz w:val="22"/>
        </w:rPr>
      </w:pPr>
      <w:sdt>
        <w:sdtPr>
          <w:rPr>
            <w:rFonts w:ascii="Trebuchet MS" w:hAnsi="Trebuchet MS"/>
            <w:bCs/>
            <w:sz w:val="22"/>
          </w:rPr>
          <w:id w:val="-285125734"/>
          <w14:checkbox>
            <w14:checked w14:val="0"/>
            <w14:checkedState w14:val="2612" w14:font="MS Gothic"/>
            <w14:uncheckedState w14:val="2610" w14:font="MS Gothic"/>
          </w14:checkbox>
        </w:sdtPr>
        <w:sdtEndPr/>
        <w:sdtContent>
          <w:r w:rsidR="00741CFB" w:rsidRPr="00311E2D">
            <w:rPr>
              <w:rFonts w:ascii="Segoe UI Symbol" w:eastAsia="MS Gothic" w:hAnsi="Segoe UI Symbol" w:cs="Segoe UI Symbol"/>
              <w:bCs/>
              <w:sz w:val="22"/>
            </w:rPr>
            <w:t>☐</w:t>
          </w:r>
        </w:sdtContent>
      </w:sdt>
      <w:r w:rsidR="00741CFB">
        <w:rPr>
          <w:rFonts w:ascii="Trebuchet MS" w:hAnsi="Trebuchet MS"/>
          <w:bCs/>
          <w:sz w:val="22"/>
        </w:rPr>
        <w:t xml:space="preserve"> Review and revise work</w:t>
      </w:r>
      <w:r w:rsidR="00066507">
        <w:rPr>
          <w:rFonts w:ascii="Trebuchet MS" w:hAnsi="Trebuchet MS"/>
          <w:bCs/>
          <w:sz w:val="22"/>
        </w:rPr>
        <w:t>-</w:t>
      </w:r>
      <w:r w:rsidR="00741CFB">
        <w:rPr>
          <w:rFonts w:ascii="Trebuchet MS" w:hAnsi="Trebuchet MS"/>
          <w:bCs/>
          <w:sz w:val="22"/>
        </w:rPr>
        <w:t>from</w:t>
      </w:r>
      <w:r w:rsidR="00066507">
        <w:rPr>
          <w:rFonts w:ascii="Trebuchet MS" w:hAnsi="Trebuchet MS"/>
          <w:bCs/>
          <w:sz w:val="22"/>
        </w:rPr>
        <w:t>-</w:t>
      </w:r>
      <w:r w:rsidR="00741CFB">
        <w:rPr>
          <w:rFonts w:ascii="Trebuchet MS" w:hAnsi="Trebuchet MS"/>
          <w:bCs/>
          <w:sz w:val="22"/>
        </w:rPr>
        <w:t xml:space="preserve">home </w:t>
      </w:r>
      <w:r w:rsidR="00DB5BED">
        <w:rPr>
          <w:rFonts w:ascii="Trebuchet MS" w:hAnsi="Trebuchet MS"/>
          <w:bCs/>
          <w:sz w:val="22"/>
        </w:rPr>
        <w:t>policies as needed</w:t>
      </w:r>
      <w:r w:rsidR="00741CFB">
        <w:rPr>
          <w:rFonts w:ascii="Trebuchet MS" w:hAnsi="Trebuchet MS"/>
          <w:bCs/>
          <w:sz w:val="22"/>
        </w:rPr>
        <w:t>.</w:t>
      </w:r>
    </w:p>
    <w:p w14:paraId="036C6A61" w14:textId="590E7D84" w:rsidR="00741CFB" w:rsidRDefault="00607219" w:rsidP="0053661E">
      <w:pPr>
        <w:tabs>
          <w:tab w:val="left" w:pos="707"/>
        </w:tabs>
        <w:spacing w:after="120" w:line="240" w:lineRule="auto"/>
        <w:ind w:left="270" w:hanging="270"/>
        <w:rPr>
          <w:rFonts w:ascii="Trebuchet MS" w:hAnsi="Trebuchet MS"/>
          <w:bCs/>
          <w:sz w:val="22"/>
        </w:rPr>
      </w:pPr>
      <w:sdt>
        <w:sdtPr>
          <w:rPr>
            <w:rFonts w:ascii="Trebuchet MS" w:hAnsi="Trebuchet MS"/>
            <w:bCs/>
            <w:sz w:val="22"/>
          </w:rPr>
          <w:id w:val="-1053924379"/>
          <w14:checkbox>
            <w14:checked w14:val="0"/>
            <w14:checkedState w14:val="2612" w14:font="MS Gothic"/>
            <w14:uncheckedState w14:val="2610" w14:font="MS Gothic"/>
          </w14:checkbox>
        </w:sdtPr>
        <w:sdtEndPr/>
        <w:sdtContent>
          <w:r w:rsidR="00741CFB" w:rsidRPr="00311E2D">
            <w:rPr>
              <w:rFonts w:ascii="Segoe UI Symbol" w:eastAsia="MS Gothic" w:hAnsi="Segoe UI Symbol" w:cs="Segoe UI Symbol"/>
              <w:bCs/>
              <w:sz w:val="22"/>
            </w:rPr>
            <w:t>☐</w:t>
          </w:r>
        </w:sdtContent>
      </w:sdt>
      <w:r w:rsidR="00741CFB">
        <w:rPr>
          <w:rFonts w:ascii="Trebuchet MS" w:hAnsi="Trebuchet MS"/>
          <w:bCs/>
          <w:sz w:val="22"/>
        </w:rPr>
        <w:t xml:space="preserve"> Review </w:t>
      </w:r>
      <w:proofErr w:type="gramStart"/>
      <w:r w:rsidR="00741CFB">
        <w:rPr>
          <w:rFonts w:ascii="Trebuchet MS" w:hAnsi="Trebuchet MS"/>
          <w:bCs/>
          <w:sz w:val="22"/>
        </w:rPr>
        <w:t>rehire</w:t>
      </w:r>
      <w:proofErr w:type="gramEnd"/>
      <w:r w:rsidR="00383392">
        <w:rPr>
          <w:rFonts w:ascii="Trebuchet MS" w:hAnsi="Trebuchet MS"/>
          <w:bCs/>
          <w:sz w:val="22"/>
        </w:rPr>
        <w:t xml:space="preserve"> and </w:t>
      </w:r>
      <w:r w:rsidR="00741CFB">
        <w:rPr>
          <w:rFonts w:ascii="Trebuchet MS" w:hAnsi="Trebuchet MS"/>
          <w:bCs/>
          <w:sz w:val="22"/>
        </w:rPr>
        <w:t>reinstat</w:t>
      </w:r>
      <w:r w:rsidR="00DB5BED">
        <w:rPr>
          <w:rFonts w:ascii="Trebuchet MS" w:hAnsi="Trebuchet MS"/>
          <w:bCs/>
          <w:sz w:val="22"/>
        </w:rPr>
        <w:t>ement</w:t>
      </w:r>
      <w:r w:rsidR="00741CFB">
        <w:rPr>
          <w:rFonts w:ascii="Trebuchet MS" w:hAnsi="Trebuchet MS"/>
          <w:bCs/>
          <w:sz w:val="22"/>
        </w:rPr>
        <w:t xml:space="preserve"> provisions for your benefit</w:t>
      </w:r>
      <w:r w:rsidR="00383392">
        <w:rPr>
          <w:rFonts w:ascii="Trebuchet MS" w:hAnsi="Trebuchet MS"/>
          <w:bCs/>
          <w:sz w:val="22"/>
        </w:rPr>
        <w:t>s</w:t>
      </w:r>
      <w:r w:rsidR="00741CFB">
        <w:rPr>
          <w:rFonts w:ascii="Trebuchet MS" w:hAnsi="Trebuchet MS"/>
          <w:bCs/>
          <w:sz w:val="22"/>
        </w:rPr>
        <w:t xml:space="preserve"> policies (eligibility/waiting periods).</w:t>
      </w:r>
    </w:p>
    <w:p w14:paraId="3912A474" w14:textId="2CA1E144" w:rsidR="0052380D" w:rsidRDefault="00607219" w:rsidP="00A535C1">
      <w:pPr>
        <w:tabs>
          <w:tab w:val="left" w:pos="707"/>
        </w:tabs>
        <w:spacing w:after="120" w:line="240" w:lineRule="auto"/>
        <w:ind w:left="270" w:hanging="270"/>
        <w:rPr>
          <w:rFonts w:ascii="Trebuchet MS" w:hAnsi="Trebuchet MS"/>
          <w:bCs/>
          <w:sz w:val="22"/>
        </w:rPr>
      </w:pPr>
      <w:sdt>
        <w:sdtPr>
          <w:rPr>
            <w:rFonts w:ascii="Trebuchet MS" w:hAnsi="Trebuchet MS"/>
            <w:bCs/>
            <w:sz w:val="22"/>
          </w:rPr>
          <w:id w:val="913818829"/>
          <w14:checkbox>
            <w14:checked w14:val="0"/>
            <w14:checkedState w14:val="2612" w14:font="MS Gothic"/>
            <w14:uncheckedState w14:val="2610" w14:font="MS Gothic"/>
          </w14:checkbox>
        </w:sdtPr>
        <w:sdtEndPr/>
        <w:sdtContent>
          <w:r w:rsidR="0052380D" w:rsidRPr="00311E2D">
            <w:rPr>
              <w:rFonts w:ascii="Segoe UI Symbol" w:eastAsia="MS Gothic" w:hAnsi="Segoe UI Symbol" w:cs="Segoe UI Symbol"/>
              <w:bCs/>
              <w:sz w:val="22"/>
            </w:rPr>
            <w:t>☐</w:t>
          </w:r>
        </w:sdtContent>
      </w:sdt>
      <w:r w:rsidR="0052380D">
        <w:rPr>
          <w:rFonts w:ascii="Trebuchet MS" w:hAnsi="Trebuchet MS"/>
          <w:bCs/>
          <w:sz w:val="22"/>
        </w:rPr>
        <w:t xml:space="preserve"> Distribute new or revised policies to all employees</w:t>
      </w:r>
      <w:r w:rsidR="00DB5BED">
        <w:rPr>
          <w:rFonts w:ascii="Trebuchet MS" w:hAnsi="Trebuchet MS"/>
          <w:bCs/>
          <w:sz w:val="22"/>
        </w:rPr>
        <w:t xml:space="preserve"> and require written acknowledgment</w:t>
      </w:r>
      <w:r w:rsidR="00A535C1">
        <w:rPr>
          <w:rFonts w:ascii="Trebuchet MS" w:hAnsi="Trebuchet MS"/>
          <w:bCs/>
          <w:sz w:val="22"/>
        </w:rPr>
        <w:t xml:space="preserve"> of receipt</w:t>
      </w:r>
      <w:r w:rsidR="0052380D">
        <w:rPr>
          <w:rFonts w:ascii="Trebuchet MS" w:hAnsi="Trebuchet MS"/>
          <w:bCs/>
          <w:sz w:val="22"/>
        </w:rPr>
        <w:t>.</w:t>
      </w:r>
    </w:p>
    <w:p w14:paraId="6DA76B9F" w14:textId="063703BA" w:rsidR="0052380D" w:rsidRDefault="0052380D" w:rsidP="005816DE">
      <w:pPr>
        <w:tabs>
          <w:tab w:val="left" w:pos="707"/>
        </w:tabs>
        <w:spacing w:after="120" w:line="240" w:lineRule="auto"/>
        <w:rPr>
          <w:rFonts w:ascii="Trebuchet MS" w:hAnsi="Trebuchet MS"/>
          <w:bCs/>
          <w:sz w:val="22"/>
        </w:rPr>
      </w:pPr>
    </w:p>
    <w:p w14:paraId="0796A3AE" w14:textId="61AEE5DA" w:rsidR="00325712" w:rsidRPr="00325712" w:rsidRDefault="00325712" w:rsidP="005816DE">
      <w:pPr>
        <w:tabs>
          <w:tab w:val="left" w:pos="707"/>
        </w:tabs>
        <w:spacing w:after="120" w:line="240" w:lineRule="auto"/>
        <w:rPr>
          <w:rFonts w:ascii="Trebuchet MS" w:hAnsi="Trebuchet MS"/>
          <w:b/>
          <w:bCs/>
          <w:sz w:val="32"/>
          <w:szCs w:val="32"/>
        </w:rPr>
      </w:pPr>
      <w:r w:rsidRPr="00325712">
        <w:rPr>
          <w:rFonts w:ascii="Trebuchet MS" w:hAnsi="Trebuchet MS"/>
          <w:b/>
          <w:bCs/>
          <w:sz w:val="32"/>
          <w:szCs w:val="32"/>
        </w:rPr>
        <w:t>Health and Safety</w:t>
      </w:r>
    </w:p>
    <w:p w14:paraId="79C6EF33" w14:textId="49C15D3C" w:rsidR="00CC4C02" w:rsidRDefault="00607219" w:rsidP="001C031E">
      <w:pPr>
        <w:tabs>
          <w:tab w:val="left" w:pos="707"/>
        </w:tabs>
        <w:spacing w:after="120" w:line="240" w:lineRule="auto"/>
        <w:ind w:left="270" w:hanging="270"/>
        <w:rPr>
          <w:rFonts w:ascii="Trebuchet MS" w:hAnsi="Trebuchet MS"/>
          <w:bCs/>
          <w:sz w:val="22"/>
        </w:rPr>
      </w:pPr>
      <w:sdt>
        <w:sdtPr>
          <w:rPr>
            <w:rFonts w:ascii="Trebuchet MS" w:hAnsi="Trebuchet MS"/>
            <w:bCs/>
            <w:sz w:val="22"/>
          </w:rPr>
          <w:id w:val="-1966574912"/>
          <w14:checkbox>
            <w14:checked w14:val="0"/>
            <w14:checkedState w14:val="2612" w14:font="MS Gothic"/>
            <w14:uncheckedState w14:val="2610" w14:font="MS Gothic"/>
          </w14:checkbox>
        </w:sdtPr>
        <w:sdtEndPr/>
        <w:sdtContent>
          <w:r w:rsidR="00325712" w:rsidRPr="00311E2D">
            <w:rPr>
              <w:rFonts w:ascii="Segoe UI Symbol" w:eastAsia="MS Gothic" w:hAnsi="Segoe UI Symbol" w:cs="Segoe UI Symbol"/>
              <w:bCs/>
              <w:sz w:val="22"/>
            </w:rPr>
            <w:t>☐</w:t>
          </w:r>
        </w:sdtContent>
      </w:sdt>
      <w:r w:rsidR="00325712">
        <w:rPr>
          <w:rFonts w:ascii="Trebuchet MS" w:hAnsi="Trebuchet MS"/>
          <w:bCs/>
          <w:sz w:val="22"/>
        </w:rPr>
        <w:t xml:space="preserve"> </w:t>
      </w:r>
      <w:r w:rsidR="00CC4C02">
        <w:rPr>
          <w:rFonts w:ascii="Trebuchet MS" w:hAnsi="Trebuchet MS"/>
          <w:bCs/>
          <w:sz w:val="22"/>
        </w:rPr>
        <w:t xml:space="preserve">Ensure that you are familiar </w:t>
      </w:r>
      <w:r w:rsidR="003E2A67">
        <w:rPr>
          <w:rFonts w:ascii="Trebuchet MS" w:hAnsi="Trebuchet MS"/>
          <w:bCs/>
          <w:sz w:val="22"/>
        </w:rPr>
        <w:t xml:space="preserve">and compliant </w:t>
      </w:r>
      <w:r w:rsidR="00CC4C02">
        <w:rPr>
          <w:rFonts w:ascii="Trebuchet MS" w:hAnsi="Trebuchet MS"/>
          <w:bCs/>
          <w:sz w:val="22"/>
        </w:rPr>
        <w:t>with any state or local leaves that allow employee</w:t>
      </w:r>
      <w:r w:rsidR="003E2A67">
        <w:rPr>
          <w:rFonts w:ascii="Trebuchet MS" w:hAnsi="Trebuchet MS"/>
          <w:bCs/>
          <w:sz w:val="22"/>
        </w:rPr>
        <w:t>s</w:t>
      </w:r>
      <w:r w:rsidR="00CC4C02">
        <w:rPr>
          <w:rFonts w:ascii="Trebuchet MS" w:hAnsi="Trebuchet MS"/>
          <w:bCs/>
          <w:sz w:val="22"/>
        </w:rPr>
        <w:t xml:space="preserve"> time off for COVID-related reasons.</w:t>
      </w:r>
    </w:p>
    <w:p w14:paraId="4CED468B" w14:textId="30C463EC" w:rsidR="00CC4C02" w:rsidRDefault="00607219" w:rsidP="001C031E">
      <w:pPr>
        <w:tabs>
          <w:tab w:val="left" w:pos="707"/>
        </w:tabs>
        <w:spacing w:after="120" w:line="240" w:lineRule="auto"/>
        <w:ind w:left="270" w:hanging="270"/>
        <w:rPr>
          <w:rFonts w:ascii="Trebuchet MS" w:hAnsi="Trebuchet MS"/>
          <w:bCs/>
          <w:sz w:val="22"/>
        </w:rPr>
      </w:pPr>
      <w:sdt>
        <w:sdtPr>
          <w:rPr>
            <w:rFonts w:ascii="Trebuchet MS" w:hAnsi="Trebuchet MS"/>
            <w:bCs/>
            <w:sz w:val="22"/>
          </w:rPr>
          <w:id w:val="-1061858296"/>
          <w14:checkbox>
            <w14:checked w14:val="0"/>
            <w14:checkedState w14:val="2612" w14:font="MS Gothic"/>
            <w14:uncheckedState w14:val="2610" w14:font="MS Gothic"/>
          </w14:checkbox>
        </w:sdtPr>
        <w:sdtEndPr/>
        <w:sdtContent>
          <w:r w:rsidR="003E2A67" w:rsidRPr="00311E2D">
            <w:rPr>
              <w:rFonts w:ascii="Segoe UI Symbol" w:eastAsia="MS Gothic" w:hAnsi="Segoe UI Symbol" w:cs="Segoe UI Symbol"/>
              <w:bCs/>
              <w:sz w:val="22"/>
            </w:rPr>
            <w:t>☐</w:t>
          </w:r>
        </w:sdtContent>
      </w:sdt>
      <w:r w:rsidR="003E2A67">
        <w:rPr>
          <w:rFonts w:ascii="Trebuchet MS" w:hAnsi="Trebuchet MS"/>
          <w:bCs/>
          <w:sz w:val="22"/>
        </w:rPr>
        <w:t xml:space="preserve"> </w:t>
      </w:r>
      <w:r w:rsidR="00CC4C02">
        <w:rPr>
          <w:rFonts w:ascii="Trebuchet MS" w:hAnsi="Trebuchet MS"/>
          <w:bCs/>
          <w:sz w:val="22"/>
        </w:rPr>
        <w:t xml:space="preserve">Consider implementing </w:t>
      </w:r>
      <w:r w:rsidR="003E2A67">
        <w:rPr>
          <w:rFonts w:ascii="Trebuchet MS" w:hAnsi="Trebuchet MS"/>
          <w:bCs/>
          <w:sz w:val="22"/>
        </w:rPr>
        <w:t xml:space="preserve">paid </w:t>
      </w:r>
      <w:r w:rsidR="00CC4C02">
        <w:rPr>
          <w:rFonts w:ascii="Trebuchet MS" w:hAnsi="Trebuchet MS"/>
          <w:bCs/>
          <w:sz w:val="22"/>
        </w:rPr>
        <w:t>time off policies for vaccination</w:t>
      </w:r>
      <w:r w:rsidR="003E2A67">
        <w:rPr>
          <w:rFonts w:ascii="Trebuchet MS" w:hAnsi="Trebuchet MS"/>
          <w:bCs/>
          <w:sz w:val="22"/>
        </w:rPr>
        <w:t xml:space="preserve"> and vaccination side effects.</w:t>
      </w:r>
    </w:p>
    <w:p w14:paraId="793A2E32" w14:textId="1A5875A4" w:rsidR="003E2A67" w:rsidRDefault="00607219" w:rsidP="001C031E">
      <w:pPr>
        <w:tabs>
          <w:tab w:val="left" w:pos="707"/>
        </w:tabs>
        <w:spacing w:after="120" w:line="240" w:lineRule="auto"/>
        <w:ind w:left="270" w:hanging="270"/>
        <w:rPr>
          <w:rFonts w:ascii="Trebuchet MS" w:hAnsi="Trebuchet MS"/>
          <w:bCs/>
          <w:sz w:val="22"/>
        </w:rPr>
      </w:pPr>
      <w:sdt>
        <w:sdtPr>
          <w:rPr>
            <w:rFonts w:ascii="Trebuchet MS" w:hAnsi="Trebuchet MS"/>
            <w:bCs/>
            <w:sz w:val="22"/>
          </w:rPr>
          <w:id w:val="-1526016823"/>
          <w14:checkbox>
            <w14:checked w14:val="0"/>
            <w14:checkedState w14:val="2612" w14:font="MS Gothic"/>
            <w14:uncheckedState w14:val="2610" w14:font="MS Gothic"/>
          </w14:checkbox>
        </w:sdtPr>
        <w:sdtEndPr/>
        <w:sdtContent>
          <w:r w:rsidR="003E2A67" w:rsidRPr="00311E2D">
            <w:rPr>
              <w:rFonts w:ascii="Segoe UI Symbol" w:eastAsia="MS Gothic" w:hAnsi="Segoe UI Symbol" w:cs="Segoe UI Symbol"/>
              <w:bCs/>
              <w:sz w:val="22"/>
            </w:rPr>
            <w:t>☐</w:t>
          </w:r>
        </w:sdtContent>
      </w:sdt>
      <w:r w:rsidR="003E2A67">
        <w:rPr>
          <w:rFonts w:ascii="Trebuchet MS" w:hAnsi="Trebuchet MS"/>
          <w:bCs/>
          <w:sz w:val="22"/>
        </w:rPr>
        <w:t xml:space="preserve"> If not already required by law or provided by company policy, consider implementing a paid sick leave program so that employees do not come to work </w:t>
      </w:r>
      <w:r w:rsidR="00EA2CA6">
        <w:rPr>
          <w:rFonts w:ascii="Trebuchet MS" w:hAnsi="Trebuchet MS"/>
          <w:bCs/>
          <w:sz w:val="22"/>
        </w:rPr>
        <w:t>while</w:t>
      </w:r>
      <w:r w:rsidR="003E2A67">
        <w:rPr>
          <w:rFonts w:ascii="Trebuchet MS" w:hAnsi="Trebuchet MS"/>
          <w:bCs/>
          <w:sz w:val="22"/>
        </w:rPr>
        <w:t xml:space="preserve"> infectious.</w:t>
      </w:r>
    </w:p>
    <w:p w14:paraId="0DB4C7A5" w14:textId="2F5A282F" w:rsidR="00325712" w:rsidRDefault="00607219" w:rsidP="001C031E">
      <w:pPr>
        <w:tabs>
          <w:tab w:val="left" w:pos="707"/>
        </w:tabs>
        <w:spacing w:after="120" w:line="240" w:lineRule="auto"/>
        <w:ind w:left="270" w:hanging="270"/>
        <w:rPr>
          <w:rFonts w:ascii="Trebuchet MS" w:hAnsi="Trebuchet MS"/>
          <w:bCs/>
          <w:sz w:val="22"/>
        </w:rPr>
      </w:pPr>
      <w:sdt>
        <w:sdtPr>
          <w:rPr>
            <w:rFonts w:ascii="Trebuchet MS" w:hAnsi="Trebuchet MS"/>
            <w:bCs/>
            <w:sz w:val="22"/>
          </w:rPr>
          <w:id w:val="1010561830"/>
          <w14:checkbox>
            <w14:checked w14:val="0"/>
            <w14:checkedState w14:val="2612" w14:font="MS Gothic"/>
            <w14:uncheckedState w14:val="2610" w14:font="MS Gothic"/>
          </w14:checkbox>
        </w:sdtPr>
        <w:sdtEndPr/>
        <w:sdtContent>
          <w:r w:rsidR="003E2A67" w:rsidRPr="00311E2D">
            <w:rPr>
              <w:rFonts w:ascii="Segoe UI Symbol" w:eastAsia="MS Gothic" w:hAnsi="Segoe UI Symbol" w:cs="Segoe UI Symbol"/>
              <w:bCs/>
              <w:sz w:val="22"/>
            </w:rPr>
            <w:t>☐</w:t>
          </w:r>
        </w:sdtContent>
      </w:sdt>
      <w:r w:rsidR="003E2A67">
        <w:rPr>
          <w:rFonts w:ascii="Trebuchet MS" w:hAnsi="Trebuchet MS"/>
          <w:bCs/>
          <w:sz w:val="22"/>
        </w:rPr>
        <w:t xml:space="preserve"> </w:t>
      </w:r>
      <w:r w:rsidR="00325712">
        <w:rPr>
          <w:rFonts w:ascii="Trebuchet MS" w:hAnsi="Trebuchet MS"/>
          <w:bCs/>
          <w:sz w:val="22"/>
        </w:rPr>
        <w:t>Explain company polic</w:t>
      </w:r>
      <w:r w:rsidR="00383392">
        <w:rPr>
          <w:rFonts w:ascii="Trebuchet MS" w:hAnsi="Trebuchet MS"/>
          <w:bCs/>
          <w:sz w:val="22"/>
        </w:rPr>
        <w:t>i</w:t>
      </w:r>
      <w:r w:rsidR="00325712">
        <w:rPr>
          <w:rFonts w:ascii="Trebuchet MS" w:hAnsi="Trebuchet MS"/>
          <w:bCs/>
          <w:sz w:val="22"/>
        </w:rPr>
        <w:t>es and procedures related to illness, cleaning and disinfecting, work meetings</w:t>
      </w:r>
      <w:r w:rsidR="00FE7B2A">
        <w:rPr>
          <w:rFonts w:ascii="Trebuchet MS" w:hAnsi="Trebuchet MS"/>
          <w:bCs/>
          <w:sz w:val="22"/>
        </w:rPr>
        <w:t>,</w:t>
      </w:r>
      <w:r w:rsidR="00325712">
        <w:rPr>
          <w:rFonts w:ascii="Trebuchet MS" w:hAnsi="Trebuchet MS"/>
          <w:bCs/>
          <w:sz w:val="22"/>
        </w:rPr>
        <w:t xml:space="preserve"> and travel.</w:t>
      </w:r>
    </w:p>
    <w:p w14:paraId="226A0F4C" w14:textId="05DCFECB" w:rsidR="00325712" w:rsidRDefault="00607219" w:rsidP="001C031E">
      <w:pPr>
        <w:tabs>
          <w:tab w:val="left" w:pos="707"/>
        </w:tabs>
        <w:spacing w:after="120" w:line="240" w:lineRule="auto"/>
        <w:ind w:left="270" w:hanging="270"/>
        <w:rPr>
          <w:rFonts w:ascii="Trebuchet MS" w:hAnsi="Trebuchet MS"/>
          <w:bCs/>
          <w:sz w:val="22"/>
        </w:rPr>
      </w:pPr>
      <w:sdt>
        <w:sdtPr>
          <w:rPr>
            <w:rFonts w:ascii="Trebuchet MS" w:hAnsi="Trebuchet MS"/>
            <w:bCs/>
            <w:sz w:val="22"/>
          </w:rPr>
          <w:id w:val="-1280174138"/>
          <w14:checkbox>
            <w14:checked w14:val="0"/>
            <w14:checkedState w14:val="2612" w14:font="MS Gothic"/>
            <w14:uncheckedState w14:val="2610" w14:font="MS Gothic"/>
          </w14:checkbox>
        </w:sdtPr>
        <w:sdtEndPr/>
        <w:sdtContent>
          <w:r w:rsidR="00325712" w:rsidRPr="00311E2D">
            <w:rPr>
              <w:rFonts w:ascii="Segoe UI Symbol" w:eastAsia="MS Gothic" w:hAnsi="Segoe UI Symbol" w:cs="Segoe UI Symbol"/>
              <w:bCs/>
              <w:sz w:val="22"/>
            </w:rPr>
            <w:t>☐</w:t>
          </w:r>
        </w:sdtContent>
      </w:sdt>
      <w:r w:rsidR="00325712">
        <w:rPr>
          <w:rFonts w:ascii="Trebuchet MS" w:hAnsi="Trebuchet MS"/>
          <w:bCs/>
          <w:sz w:val="22"/>
        </w:rPr>
        <w:t xml:space="preserve"> Educate employees on how to reduce the spread of COVID-19 at home and at work</w:t>
      </w:r>
      <w:r w:rsidR="0045038B">
        <w:rPr>
          <w:rFonts w:ascii="Trebuchet MS" w:hAnsi="Trebuchet MS"/>
          <w:bCs/>
          <w:sz w:val="22"/>
        </w:rPr>
        <w:t>. Refer to</w:t>
      </w:r>
      <w:r w:rsidR="00325712">
        <w:rPr>
          <w:rFonts w:ascii="Trebuchet MS" w:hAnsi="Trebuchet MS"/>
          <w:bCs/>
          <w:sz w:val="22"/>
        </w:rPr>
        <w:t xml:space="preserve"> Centers for Disease Control and Prevention</w:t>
      </w:r>
      <w:r w:rsidR="0045038B">
        <w:rPr>
          <w:rFonts w:ascii="Trebuchet MS" w:hAnsi="Trebuchet MS"/>
          <w:bCs/>
          <w:sz w:val="22"/>
        </w:rPr>
        <w:t xml:space="preserve"> (CDC)</w:t>
      </w:r>
      <w:r w:rsidR="00325712">
        <w:rPr>
          <w:rFonts w:ascii="Trebuchet MS" w:hAnsi="Trebuchet MS"/>
          <w:bCs/>
          <w:sz w:val="22"/>
        </w:rPr>
        <w:t xml:space="preserve"> </w:t>
      </w:r>
      <w:hyperlink r:id="rId11" w:history="1">
        <w:r w:rsidR="00325712" w:rsidRPr="005B77D0">
          <w:rPr>
            <w:rStyle w:val="Hyperlink"/>
            <w:rFonts w:ascii="Trebuchet MS" w:hAnsi="Trebuchet MS"/>
            <w:bCs/>
            <w:sz w:val="22"/>
          </w:rPr>
          <w:t>recommendations</w:t>
        </w:r>
      </w:hyperlink>
      <w:r w:rsidR="00325712">
        <w:rPr>
          <w:rFonts w:ascii="Trebuchet MS" w:hAnsi="Trebuchet MS"/>
          <w:bCs/>
          <w:sz w:val="22"/>
        </w:rPr>
        <w:t xml:space="preserve">. </w:t>
      </w:r>
    </w:p>
    <w:p w14:paraId="4E4E1E5A" w14:textId="07EAF451" w:rsidR="00006DAF" w:rsidRDefault="00607219" w:rsidP="001C031E">
      <w:pPr>
        <w:tabs>
          <w:tab w:val="left" w:pos="707"/>
        </w:tabs>
        <w:spacing w:after="120" w:line="240" w:lineRule="auto"/>
        <w:ind w:left="270" w:hanging="270"/>
        <w:rPr>
          <w:rFonts w:ascii="Trebuchet MS" w:hAnsi="Trebuchet MS"/>
          <w:bCs/>
          <w:sz w:val="22"/>
        </w:rPr>
      </w:pPr>
      <w:sdt>
        <w:sdtPr>
          <w:rPr>
            <w:rFonts w:ascii="Trebuchet MS" w:hAnsi="Trebuchet MS"/>
            <w:bCs/>
            <w:sz w:val="22"/>
          </w:rPr>
          <w:id w:val="174011406"/>
          <w14:checkbox>
            <w14:checked w14:val="0"/>
            <w14:checkedState w14:val="2612" w14:font="MS Gothic"/>
            <w14:uncheckedState w14:val="2610" w14:font="MS Gothic"/>
          </w14:checkbox>
        </w:sdtPr>
        <w:sdtEndPr/>
        <w:sdtContent>
          <w:r w:rsidR="00006DAF" w:rsidRPr="00311E2D">
            <w:rPr>
              <w:rFonts w:ascii="Segoe UI Symbol" w:eastAsia="MS Gothic" w:hAnsi="Segoe UI Symbol" w:cs="Segoe UI Symbol"/>
              <w:bCs/>
              <w:sz w:val="22"/>
            </w:rPr>
            <w:t>☐</w:t>
          </w:r>
        </w:sdtContent>
      </w:sdt>
      <w:r w:rsidR="00006DAF">
        <w:rPr>
          <w:rFonts w:ascii="Trebuchet MS" w:hAnsi="Trebuchet MS"/>
          <w:bCs/>
          <w:sz w:val="22"/>
        </w:rPr>
        <w:t xml:space="preserve"> </w:t>
      </w:r>
      <w:r w:rsidR="001331B8">
        <w:rPr>
          <w:rFonts w:ascii="Trebuchet MS" w:hAnsi="Trebuchet MS"/>
          <w:bCs/>
          <w:sz w:val="22"/>
        </w:rPr>
        <w:t>For employees returning to a worksite, make sure they understand</w:t>
      </w:r>
      <w:r w:rsidR="00DB5BED">
        <w:rPr>
          <w:rFonts w:ascii="Trebuchet MS" w:hAnsi="Trebuchet MS"/>
          <w:bCs/>
          <w:sz w:val="22"/>
        </w:rPr>
        <w:t xml:space="preserve"> safety precautions</w:t>
      </w:r>
      <w:r w:rsidR="00B97A1F">
        <w:rPr>
          <w:rFonts w:ascii="Trebuchet MS" w:hAnsi="Trebuchet MS"/>
          <w:bCs/>
          <w:sz w:val="22"/>
        </w:rPr>
        <w:t xml:space="preserve"> and what is</w:t>
      </w:r>
      <w:r w:rsidR="001331B8">
        <w:rPr>
          <w:rFonts w:ascii="Trebuchet MS" w:hAnsi="Trebuchet MS"/>
          <w:bCs/>
          <w:sz w:val="22"/>
        </w:rPr>
        <w:t xml:space="preserve"> expected of them in the workplace. </w:t>
      </w:r>
    </w:p>
    <w:p w14:paraId="3195135E" w14:textId="73F2FD98" w:rsidR="001331B8" w:rsidRDefault="00607219" w:rsidP="007831B7">
      <w:pPr>
        <w:tabs>
          <w:tab w:val="left" w:pos="707"/>
        </w:tabs>
        <w:spacing w:after="120" w:line="240" w:lineRule="auto"/>
        <w:ind w:left="270" w:hanging="270"/>
        <w:rPr>
          <w:rFonts w:ascii="Trebuchet MS" w:hAnsi="Trebuchet MS"/>
          <w:bCs/>
          <w:sz w:val="22"/>
        </w:rPr>
      </w:pPr>
      <w:sdt>
        <w:sdtPr>
          <w:rPr>
            <w:rFonts w:ascii="Trebuchet MS" w:hAnsi="Trebuchet MS"/>
            <w:bCs/>
            <w:sz w:val="22"/>
          </w:rPr>
          <w:id w:val="2116563764"/>
          <w14:checkbox>
            <w14:checked w14:val="0"/>
            <w14:checkedState w14:val="2612" w14:font="MS Gothic"/>
            <w14:uncheckedState w14:val="2610" w14:font="MS Gothic"/>
          </w14:checkbox>
        </w:sdtPr>
        <w:sdtEndPr/>
        <w:sdtContent>
          <w:r w:rsidR="001331B8" w:rsidRPr="00311E2D">
            <w:rPr>
              <w:rFonts w:ascii="Segoe UI Symbol" w:eastAsia="MS Gothic" w:hAnsi="Segoe UI Symbol" w:cs="Segoe UI Symbol"/>
              <w:bCs/>
              <w:sz w:val="22"/>
            </w:rPr>
            <w:t>☐</w:t>
          </w:r>
        </w:sdtContent>
      </w:sdt>
      <w:r w:rsidR="001331B8">
        <w:rPr>
          <w:rFonts w:ascii="Trebuchet MS" w:hAnsi="Trebuchet MS"/>
          <w:bCs/>
          <w:sz w:val="22"/>
        </w:rPr>
        <w:t xml:space="preserve"> Ensure that all </w:t>
      </w:r>
      <w:r w:rsidR="00AE4E94">
        <w:rPr>
          <w:rFonts w:ascii="Trebuchet MS" w:hAnsi="Trebuchet MS"/>
          <w:bCs/>
          <w:sz w:val="22"/>
        </w:rPr>
        <w:t xml:space="preserve">symptomatic </w:t>
      </w:r>
      <w:r w:rsidR="001331B8">
        <w:rPr>
          <w:rFonts w:ascii="Trebuchet MS" w:hAnsi="Trebuchet MS"/>
          <w:bCs/>
          <w:sz w:val="22"/>
        </w:rPr>
        <w:t xml:space="preserve">employees </w:t>
      </w:r>
      <w:r w:rsidR="00AE4E94">
        <w:rPr>
          <w:rFonts w:ascii="Trebuchet MS" w:hAnsi="Trebuchet MS"/>
          <w:bCs/>
          <w:sz w:val="22"/>
        </w:rPr>
        <w:t>remain at</w:t>
      </w:r>
      <w:r w:rsidR="00B97A1F">
        <w:rPr>
          <w:rFonts w:ascii="Trebuchet MS" w:hAnsi="Trebuchet MS"/>
          <w:bCs/>
          <w:sz w:val="22"/>
        </w:rPr>
        <w:t xml:space="preserve"> home.</w:t>
      </w:r>
    </w:p>
    <w:p w14:paraId="2EA52CBB" w14:textId="159626F9" w:rsidR="00A535C1"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593747773"/>
          <w14:checkbox>
            <w14:checked w14:val="0"/>
            <w14:checkedState w14:val="2612" w14:font="MS Gothic"/>
            <w14:uncheckedState w14:val="2610" w14:font="MS Gothic"/>
          </w14:checkbox>
        </w:sdtPr>
        <w:sdtEndPr/>
        <w:sdtContent>
          <w:r w:rsidR="00D16727" w:rsidRPr="00311E2D">
            <w:rPr>
              <w:rFonts w:ascii="Segoe UI Symbol" w:eastAsia="MS Gothic" w:hAnsi="Segoe UI Symbol" w:cs="Segoe UI Symbol"/>
              <w:bCs/>
              <w:sz w:val="22"/>
            </w:rPr>
            <w:t>☐</w:t>
          </w:r>
        </w:sdtContent>
      </w:sdt>
      <w:r w:rsidR="003173B2">
        <w:rPr>
          <w:rFonts w:ascii="Trebuchet MS" w:hAnsi="Trebuchet MS"/>
          <w:bCs/>
          <w:sz w:val="22"/>
        </w:rPr>
        <w:t xml:space="preserve"> </w:t>
      </w:r>
      <w:r w:rsidR="00D16727">
        <w:rPr>
          <w:rFonts w:ascii="Trebuchet MS" w:hAnsi="Trebuchet MS"/>
          <w:bCs/>
          <w:sz w:val="22"/>
        </w:rPr>
        <w:t>If an employee becomes sick at work, send them home.</w:t>
      </w:r>
    </w:p>
    <w:p w14:paraId="3C61E976" w14:textId="77777777" w:rsidR="00A535C1" w:rsidRDefault="00A535C1">
      <w:pPr>
        <w:spacing w:after="200" w:line="276" w:lineRule="auto"/>
        <w:rPr>
          <w:rFonts w:ascii="Trebuchet MS" w:hAnsi="Trebuchet MS"/>
          <w:bCs/>
          <w:sz w:val="22"/>
        </w:rPr>
      </w:pPr>
      <w:r>
        <w:rPr>
          <w:rFonts w:ascii="Trebuchet MS" w:hAnsi="Trebuchet MS"/>
          <w:bCs/>
          <w:sz w:val="22"/>
        </w:rPr>
        <w:br w:type="page"/>
      </w:r>
    </w:p>
    <w:p w14:paraId="69DBFB4D" w14:textId="4D7940DE" w:rsidR="00D16727"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1339143784"/>
          <w14:checkbox>
            <w14:checked w14:val="0"/>
            <w14:checkedState w14:val="2612" w14:font="MS Gothic"/>
            <w14:uncheckedState w14:val="2610" w14:font="MS Gothic"/>
          </w14:checkbox>
        </w:sdtPr>
        <w:sdtEndPr/>
        <w:sdtContent>
          <w:r w:rsidR="00D16727" w:rsidRPr="00311E2D">
            <w:rPr>
              <w:rFonts w:ascii="Segoe UI Symbol" w:eastAsia="MS Gothic" w:hAnsi="Segoe UI Symbol" w:cs="Segoe UI Symbol"/>
              <w:bCs/>
              <w:sz w:val="22"/>
            </w:rPr>
            <w:t>☐</w:t>
          </w:r>
        </w:sdtContent>
      </w:sdt>
      <w:r w:rsidR="00D16727">
        <w:rPr>
          <w:rFonts w:ascii="Trebuchet MS" w:hAnsi="Trebuchet MS"/>
          <w:bCs/>
          <w:sz w:val="22"/>
        </w:rPr>
        <w:t xml:space="preserve"> Promote social distancing in the workplace by encouraging employees to:</w:t>
      </w:r>
    </w:p>
    <w:p w14:paraId="1B0B51E7" w14:textId="0C1416B5" w:rsidR="00D16727" w:rsidRDefault="00607219" w:rsidP="007831B7">
      <w:pPr>
        <w:tabs>
          <w:tab w:val="left" w:pos="707"/>
        </w:tabs>
        <w:spacing w:after="120" w:line="240" w:lineRule="auto"/>
        <w:ind w:firstLine="720"/>
        <w:rPr>
          <w:rFonts w:ascii="Trebuchet MS" w:hAnsi="Trebuchet MS"/>
          <w:bCs/>
          <w:sz w:val="22"/>
        </w:rPr>
      </w:pPr>
      <w:sdt>
        <w:sdtPr>
          <w:rPr>
            <w:rFonts w:ascii="Trebuchet MS" w:hAnsi="Trebuchet MS"/>
            <w:bCs/>
            <w:sz w:val="22"/>
          </w:rPr>
          <w:id w:val="950209729"/>
          <w14:checkbox>
            <w14:checked w14:val="0"/>
            <w14:checkedState w14:val="2612" w14:font="MS Gothic"/>
            <w14:uncheckedState w14:val="2610" w14:font="MS Gothic"/>
          </w14:checkbox>
        </w:sdtPr>
        <w:sdtEndPr/>
        <w:sdtContent>
          <w:r w:rsidR="00D16727" w:rsidRPr="00311E2D">
            <w:rPr>
              <w:rFonts w:ascii="Segoe UI Symbol" w:eastAsia="MS Gothic" w:hAnsi="Segoe UI Symbol" w:cs="Segoe UI Symbol"/>
              <w:bCs/>
              <w:sz w:val="22"/>
            </w:rPr>
            <w:t>☐</w:t>
          </w:r>
        </w:sdtContent>
      </w:sdt>
      <w:r w:rsidR="00D16727">
        <w:rPr>
          <w:rFonts w:ascii="Trebuchet MS" w:hAnsi="Trebuchet MS"/>
          <w:bCs/>
          <w:sz w:val="22"/>
        </w:rPr>
        <w:t xml:space="preserve"> Remain at least six feet away from each other.</w:t>
      </w:r>
    </w:p>
    <w:p w14:paraId="79B7C6D0" w14:textId="33EF3ECB" w:rsidR="00D16727" w:rsidRDefault="00607219" w:rsidP="007831B7">
      <w:pPr>
        <w:tabs>
          <w:tab w:val="left" w:pos="707"/>
        </w:tabs>
        <w:spacing w:after="120" w:line="240" w:lineRule="auto"/>
        <w:ind w:firstLine="720"/>
        <w:rPr>
          <w:rFonts w:ascii="Trebuchet MS" w:hAnsi="Trebuchet MS"/>
          <w:bCs/>
          <w:sz w:val="22"/>
        </w:rPr>
      </w:pPr>
      <w:sdt>
        <w:sdtPr>
          <w:rPr>
            <w:rFonts w:ascii="Trebuchet MS" w:hAnsi="Trebuchet MS"/>
            <w:bCs/>
            <w:sz w:val="22"/>
          </w:rPr>
          <w:id w:val="-567648595"/>
          <w14:checkbox>
            <w14:checked w14:val="0"/>
            <w14:checkedState w14:val="2612" w14:font="MS Gothic"/>
            <w14:uncheckedState w14:val="2610" w14:font="MS Gothic"/>
          </w14:checkbox>
        </w:sdtPr>
        <w:sdtEndPr/>
        <w:sdtContent>
          <w:r w:rsidR="00D16727" w:rsidRPr="00311E2D">
            <w:rPr>
              <w:rFonts w:ascii="Segoe UI Symbol" w:eastAsia="MS Gothic" w:hAnsi="Segoe UI Symbol" w:cs="Segoe UI Symbol"/>
              <w:bCs/>
              <w:sz w:val="22"/>
            </w:rPr>
            <w:t>☐</w:t>
          </w:r>
        </w:sdtContent>
      </w:sdt>
      <w:r w:rsidR="00D16727">
        <w:rPr>
          <w:rFonts w:ascii="Trebuchet MS" w:hAnsi="Trebuchet MS"/>
          <w:bCs/>
          <w:sz w:val="22"/>
        </w:rPr>
        <w:t xml:space="preserve"> Email, message, call, or video conference rather than meet face to face.</w:t>
      </w:r>
    </w:p>
    <w:p w14:paraId="53513B1F" w14:textId="4F2EF577" w:rsidR="00B97A1F" w:rsidRDefault="00607219" w:rsidP="00B97A1F">
      <w:pPr>
        <w:tabs>
          <w:tab w:val="left" w:pos="707"/>
        </w:tabs>
        <w:spacing w:after="120" w:line="240" w:lineRule="auto"/>
        <w:ind w:left="270" w:hanging="270"/>
        <w:rPr>
          <w:rFonts w:ascii="Trebuchet MS" w:hAnsi="Trebuchet MS"/>
          <w:bCs/>
          <w:sz w:val="22"/>
        </w:rPr>
      </w:pPr>
      <w:sdt>
        <w:sdtPr>
          <w:rPr>
            <w:rFonts w:ascii="Trebuchet MS" w:hAnsi="Trebuchet MS"/>
            <w:bCs/>
            <w:sz w:val="22"/>
          </w:rPr>
          <w:id w:val="850228105"/>
          <w14:checkbox>
            <w14:checked w14:val="0"/>
            <w14:checkedState w14:val="2612" w14:font="MS Gothic"/>
            <w14:uncheckedState w14:val="2610" w14:font="MS Gothic"/>
          </w14:checkbox>
        </w:sdtPr>
        <w:sdtEndPr/>
        <w:sdtContent>
          <w:r w:rsidR="00B85469" w:rsidRPr="00311E2D">
            <w:rPr>
              <w:rFonts w:ascii="Segoe UI Symbol" w:eastAsia="MS Gothic" w:hAnsi="Segoe UI Symbol" w:cs="Segoe UI Symbol"/>
              <w:bCs/>
              <w:sz w:val="22"/>
            </w:rPr>
            <w:t>☐</w:t>
          </w:r>
        </w:sdtContent>
      </w:sdt>
      <w:r w:rsidR="00B85469">
        <w:rPr>
          <w:rFonts w:ascii="Trebuchet MS" w:hAnsi="Trebuchet MS"/>
          <w:bCs/>
          <w:sz w:val="22"/>
        </w:rPr>
        <w:t xml:space="preserve"> P</w:t>
      </w:r>
      <w:r w:rsidR="00B97A1F">
        <w:rPr>
          <w:rFonts w:ascii="Trebuchet MS" w:hAnsi="Trebuchet MS"/>
          <w:bCs/>
          <w:sz w:val="22"/>
        </w:rPr>
        <w:t>rovide face masks for employees and customers in case they do not have their own</w:t>
      </w:r>
      <w:r w:rsidR="00A6635A">
        <w:rPr>
          <w:rFonts w:ascii="Trebuchet MS" w:hAnsi="Trebuchet MS"/>
          <w:bCs/>
          <w:sz w:val="22"/>
        </w:rPr>
        <w:t>.</w:t>
      </w:r>
    </w:p>
    <w:p w14:paraId="46202F20" w14:textId="698DA335" w:rsidR="0084218C" w:rsidRDefault="00607219" w:rsidP="00E75476">
      <w:pPr>
        <w:tabs>
          <w:tab w:val="left" w:pos="707"/>
        </w:tabs>
        <w:spacing w:after="120" w:line="240" w:lineRule="auto"/>
        <w:ind w:left="270" w:hanging="270"/>
        <w:rPr>
          <w:rFonts w:ascii="Trebuchet MS" w:hAnsi="Trebuchet MS"/>
          <w:bCs/>
          <w:sz w:val="22"/>
        </w:rPr>
      </w:pPr>
      <w:sdt>
        <w:sdtPr>
          <w:rPr>
            <w:rFonts w:ascii="Trebuchet MS" w:hAnsi="Trebuchet MS"/>
            <w:bCs/>
            <w:sz w:val="22"/>
          </w:rPr>
          <w:id w:val="1684002402"/>
          <w14:checkbox>
            <w14:checked w14:val="0"/>
            <w14:checkedState w14:val="2612" w14:font="MS Gothic"/>
            <w14:uncheckedState w14:val="2610" w14:font="MS Gothic"/>
          </w14:checkbox>
        </w:sdtPr>
        <w:sdtEndPr/>
        <w:sdtContent>
          <w:r w:rsidR="00B97A1F" w:rsidRPr="00311E2D">
            <w:rPr>
              <w:rFonts w:ascii="Segoe UI Symbol" w:eastAsia="MS Gothic" w:hAnsi="Segoe UI Symbol" w:cs="Segoe UI Symbol"/>
              <w:bCs/>
              <w:sz w:val="22"/>
            </w:rPr>
            <w:t>☐</w:t>
          </w:r>
        </w:sdtContent>
      </w:sdt>
      <w:r w:rsidR="00B97A1F">
        <w:rPr>
          <w:rFonts w:ascii="Trebuchet MS" w:hAnsi="Trebuchet MS"/>
          <w:bCs/>
          <w:sz w:val="22"/>
        </w:rPr>
        <w:t xml:space="preserve"> P</w:t>
      </w:r>
      <w:r w:rsidR="00B85469">
        <w:rPr>
          <w:rFonts w:ascii="Trebuchet MS" w:hAnsi="Trebuchet MS"/>
          <w:bCs/>
          <w:sz w:val="22"/>
        </w:rPr>
        <w:t>rovide hand sanitizer, cleaning supplies</w:t>
      </w:r>
      <w:r w:rsidR="004A1F9A">
        <w:rPr>
          <w:rFonts w:ascii="Trebuchet MS" w:hAnsi="Trebuchet MS"/>
          <w:bCs/>
          <w:sz w:val="22"/>
        </w:rPr>
        <w:t>,</w:t>
      </w:r>
      <w:r w:rsidR="00B85469">
        <w:rPr>
          <w:rFonts w:ascii="Trebuchet MS" w:hAnsi="Trebuchet MS"/>
          <w:bCs/>
          <w:sz w:val="22"/>
        </w:rPr>
        <w:t xml:space="preserve"> and </w:t>
      </w:r>
      <w:r w:rsidR="0084218C">
        <w:rPr>
          <w:rFonts w:ascii="Trebuchet MS" w:hAnsi="Trebuchet MS"/>
          <w:bCs/>
          <w:sz w:val="22"/>
        </w:rPr>
        <w:t xml:space="preserve">no-touch disposal bins. </w:t>
      </w:r>
    </w:p>
    <w:p w14:paraId="3CF2D291" w14:textId="578BAA4D" w:rsidR="0084218C"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1794520818"/>
          <w14:checkbox>
            <w14:checked w14:val="0"/>
            <w14:checkedState w14:val="2612" w14:font="MS Gothic"/>
            <w14:uncheckedState w14:val="2610" w14:font="MS Gothic"/>
          </w14:checkbox>
        </w:sdtPr>
        <w:sdtEndPr/>
        <w:sdtContent>
          <w:r w:rsidR="0084218C" w:rsidRPr="00311E2D">
            <w:rPr>
              <w:rFonts w:ascii="Segoe UI Symbol" w:eastAsia="MS Gothic" w:hAnsi="Segoe UI Symbol" w:cs="Segoe UI Symbol"/>
              <w:bCs/>
              <w:sz w:val="22"/>
            </w:rPr>
            <w:t>☐</w:t>
          </w:r>
        </w:sdtContent>
      </w:sdt>
      <w:r w:rsidR="0084218C">
        <w:rPr>
          <w:rFonts w:ascii="Trebuchet MS" w:hAnsi="Trebuchet MS"/>
          <w:bCs/>
          <w:sz w:val="22"/>
        </w:rPr>
        <w:t xml:space="preserve"> </w:t>
      </w:r>
      <w:r w:rsidR="00CC4C02">
        <w:rPr>
          <w:rFonts w:ascii="Trebuchet MS" w:hAnsi="Trebuchet MS"/>
          <w:bCs/>
          <w:sz w:val="22"/>
        </w:rPr>
        <w:t>Use posters</w:t>
      </w:r>
      <w:r w:rsidR="0084218C">
        <w:rPr>
          <w:rFonts w:ascii="Trebuchet MS" w:hAnsi="Trebuchet MS"/>
          <w:bCs/>
          <w:sz w:val="22"/>
        </w:rPr>
        <w:t xml:space="preserve"> to encourage </w:t>
      </w:r>
      <w:r w:rsidR="00B97A1F">
        <w:rPr>
          <w:rFonts w:ascii="Trebuchet MS" w:hAnsi="Trebuchet MS"/>
          <w:bCs/>
          <w:sz w:val="22"/>
        </w:rPr>
        <w:t xml:space="preserve">proper mask usage, </w:t>
      </w:r>
      <w:r w:rsidR="0084218C">
        <w:rPr>
          <w:rFonts w:ascii="Trebuchet MS" w:hAnsi="Trebuchet MS"/>
          <w:bCs/>
          <w:sz w:val="22"/>
        </w:rPr>
        <w:t>social distancing</w:t>
      </w:r>
      <w:r w:rsidR="00A6635A">
        <w:rPr>
          <w:rFonts w:ascii="Trebuchet MS" w:hAnsi="Trebuchet MS"/>
          <w:bCs/>
          <w:sz w:val="22"/>
        </w:rPr>
        <w:t>,</w:t>
      </w:r>
      <w:r w:rsidR="0084218C">
        <w:rPr>
          <w:rFonts w:ascii="Trebuchet MS" w:hAnsi="Trebuchet MS"/>
          <w:bCs/>
          <w:sz w:val="22"/>
        </w:rPr>
        <w:t xml:space="preserve"> and hand hygiene.</w:t>
      </w:r>
    </w:p>
    <w:p w14:paraId="23C07970" w14:textId="726275E6" w:rsidR="0084218C" w:rsidRDefault="0084218C" w:rsidP="005816DE">
      <w:pPr>
        <w:tabs>
          <w:tab w:val="left" w:pos="707"/>
        </w:tabs>
        <w:spacing w:after="120" w:line="240" w:lineRule="auto"/>
        <w:rPr>
          <w:rFonts w:ascii="Trebuchet MS" w:hAnsi="Trebuchet MS"/>
          <w:bCs/>
          <w:sz w:val="22"/>
        </w:rPr>
      </w:pPr>
    </w:p>
    <w:p w14:paraId="4651F144" w14:textId="4AFA3BFF" w:rsidR="00FE1331" w:rsidRPr="00FE1331" w:rsidRDefault="00FE1331" w:rsidP="005816DE">
      <w:pPr>
        <w:tabs>
          <w:tab w:val="left" w:pos="707"/>
        </w:tabs>
        <w:spacing w:after="120" w:line="240" w:lineRule="auto"/>
        <w:rPr>
          <w:rFonts w:ascii="Trebuchet MS" w:hAnsi="Trebuchet MS"/>
          <w:b/>
          <w:bCs/>
          <w:sz w:val="32"/>
          <w:szCs w:val="32"/>
        </w:rPr>
      </w:pPr>
      <w:r w:rsidRPr="00FE1331">
        <w:rPr>
          <w:rFonts w:ascii="Trebuchet MS" w:hAnsi="Trebuchet MS"/>
          <w:b/>
          <w:bCs/>
          <w:sz w:val="32"/>
          <w:szCs w:val="32"/>
        </w:rPr>
        <w:t>Best Practices</w:t>
      </w:r>
    </w:p>
    <w:p w14:paraId="7CDC738F" w14:textId="0A20A26E" w:rsidR="00FE1331" w:rsidRDefault="00607219" w:rsidP="00B37C21">
      <w:pPr>
        <w:tabs>
          <w:tab w:val="left" w:pos="707"/>
        </w:tabs>
        <w:spacing w:after="120" w:line="240" w:lineRule="auto"/>
        <w:ind w:left="270" w:hanging="270"/>
        <w:rPr>
          <w:rFonts w:ascii="Trebuchet MS" w:hAnsi="Trebuchet MS"/>
          <w:bCs/>
          <w:sz w:val="22"/>
        </w:rPr>
      </w:pPr>
      <w:sdt>
        <w:sdtPr>
          <w:rPr>
            <w:rFonts w:ascii="Trebuchet MS" w:hAnsi="Trebuchet MS"/>
            <w:bCs/>
            <w:sz w:val="22"/>
          </w:rPr>
          <w:id w:val="719865391"/>
          <w14:checkbox>
            <w14:checked w14:val="0"/>
            <w14:checkedState w14:val="2612" w14:font="MS Gothic"/>
            <w14:uncheckedState w14:val="2610" w14:font="MS Gothic"/>
          </w14:checkbox>
        </w:sdtPr>
        <w:sdtEndPr/>
        <w:sdtContent>
          <w:r w:rsidR="00E2626D" w:rsidRPr="00311E2D">
            <w:rPr>
              <w:rFonts w:ascii="Segoe UI Symbol" w:eastAsia="MS Gothic" w:hAnsi="Segoe UI Symbol" w:cs="Segoe UI Symbol"/>
              <w:bCs/>
              <w:sz w:val="22"/>
            </w:rPr>
            <w:t>☐</w:t>
          </w:r>
        </w:sdtContent>
      </w:sdt>
      <w:r w:rsidR="00E2626D">
        <w:rPr>
          <w:rFonts w:ascii="Trebuchet MS" w:hAnsi="Trebuchet MS"/>
          <w:bCs/>
          <w:sz w:val="22"/>
        </w:rPr>
        <w:t xml:space="preserve"> </w:t>
      </w:r>
      <w:r w:rsidR="00A0288C">
        <w:rPr>
          <w:rFonts w:ascii="Trebuchet MS" w:hAnsi="Trebuchet MS"/>
          <w:bCs/>
          <w:sz w:val="22"/>
        </w:rPr>
        <w:t>Be aware of any local public health or other orders related to COVID-19.</w:t>
      </w:r>
    </w:p>
    <w:p w14:paraId="72F6B44B" w14:textId="23341BD8" w:rsidR="00A0288C"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1272325224"/>
          <w14:checkbox>
            <w14:checked w14:val="0"/>
            <w14:checkedState w14:val="2612" w14:font="MS Gothic"/>
            <w14:uncheckedState w14:val="2610" w14:font="MS Gothic"/>
          </w14:checkbox>
        </w:sdtPr>
        <w:sdtEndPr/>
        <w:sdtContent>
          <w:r w:rsidR="00153148" w:rsidRPr="00311E2D">
            <w:rPr>
              <w:rFonts w:ascii="Segoe UI Symbol" w:eastAsia="MS Gothic" w:hAnsi="Segoe UI Symbol" w:cs="Segoe UI Symbol"/>
              <w:bCs/>
              <w:sz w:val="22"/>
            </w:rPr>
            <w:t>☐</w:t>
          </w:r>
        </w:sdtContent>
      </w:sdt>
      <w:r w:rsidR="00153148">
        <w:rPr>
          <w:rFonts w:ascii="Trebuchet MS" w:hAnsi="Trebuchet MS"/>
          <w:bCs/>
          <w:sz w:val="22"/>
        </w:rPr>
        <w:t xml:space="preserve"> Communicate frequently and as transparently as possible with employees</w:t>
      </w:r>
      <w:r w:rsidR="004D6269">
        <w:rPr>
          <w:rFonts w:ascii="Trebuchet MS" w:hAnsi="Trebuchet MS"/>
          <w:bCs/>
          <w:sz w:val="22"/>
        </w:rPr>
        <w:t>:</w:t>
      </w:r>
    </w:p>
    <w:p w14:paraId="4C2D743E" w14:textId="61D6EB3A" w:rsidR="00153148" w:rsidRDefault="00607219" w:rsidP="00B37C21">
      <w:pPr>
        <w:tabs>
          <w:tab w:val="left" w:pos="707"/>
        </w:tabs>
        <w:spacing w:after="120" w:line="240" w:lineRule="auto"/>
        <w:ind w:firstLine="720"/>
        <w:rPr>
          <w:rFonts w:ascii="Trebuchet MS" w:hAnsi="Trebuchet MS"/>
          <w:bCs/>
          <w:sz w:val="22"/>
        </w:rPr>
      </w:pPr>
      <w:sdt>
        <w:sdtPr>
          <w:rPr>
            <w:rFonts w:ascii="Trebuchet MS" w:hAnsi="Trebuchet MS"/>
            <w:bCs/>
            <w:sz w:val="22"/>
          </w:rPr>
          <w:id w:val="228740457"/>
          <w14:checkbox>
            <w14:checked w14:val="0"/>
            <w14:checkedState w14:val="2612" w14:font="MS Gothic"/>
            <w14:uncheckedState w14:val="2610" w14:font="MS Gothic"/>
          </w14:checkbox>
        </w:sdtPr>
        <w:sdtEndPr/>
        <w:sdtContent>
          <w:r w:rsidR="00153148" w:rsidRPr="00311E2D">
            <w:rPr>
              <w:rFonts w:ascii="Segoe UI Symbol" w:eastAsia="MS Gothic" w:hAnsi="Segoe UI Symbol" w:cs="Segoe UI Symbol"/>
              <w:bCs/>
              <w:sz w:val="22"/>
            </w:rPr>
            <w:t>☐</w:t>
          </w:r>
        </w:sdtContent>
      </w:sdt>
      <w:r w:rsidR="00153148">
        <w:rPr>
          <w:rFonts w:ascii="Trebuchet MS" w:hAnsi="Trebuchet MS"/>
          <w:bCs/>
          <w:sz w:val="22"/>
        </w:rPr>
        <w:t xml:space="preserve"> Provide expected timelines for recalling and rehiring employees.</w:t>
      </w:r>
    </w:p>
    <w:p w14:paraId="0D0AF8D3" w14:textId="70ADB71A" w:rsidR="00153148" w:rsidRDefault="00607219" w:rsidP="00B37C21">
      <w:pPr>
        <w:tabs>
          <w:tab w:val="left" w:pos="707"/>
        </w:tabs>
        <w:spacing w:after="120" w:line="240" w:lineRule="auto"/>
        <w:ind w:firstLine="720"/>
        <w:rPr>
          <w:rFonts w:ascii="Trebuchet MS" w:hAnsi="Trebuchet MS"/>
          <w:bCs/>
          <w:sz w:val="22"/>
        </w:rPr>
      </w:pPr>
      <w:sdt>
        <w:sdtPr>
          <w:rPr>
            <w:rFonts w:ascii="Trebuchet MS" w:hAnsi="Trebuchet MS"/>
            <w:bCs/>
            <w:sz w:val="22"/>
          </w:rPr>
          <w:id w:val="-235939500"/>
          <w14:checkbox>
            <w14:checked w14:val="0"/>
            <w14:checkedState w14:val="2612" w14:font="MS Gothic"/>
            <w14:uncheckedState w14:val="2610" w14:font="MS Gothic"/>
          </w14:checkbox>
        </w:sdtPr>
        <w:sdtEndPr/>
        <w:sdtContent>
          <w:r w:rsidR="00153148" w:rsidRPr="00311E2D">
            <w:rPr>
              <w:rFonts w:ascii="Segoe UI Symbol" w:eastAsia="MS Gothic" w:hAnsi="Segoe UI Symbol" w:cs="Segoe UI Symbol"/>
              <w:bCs/>
              <w:sz w:val="22"/>
            </w:rPr>
            <w:t>☐</w:t>
          </w:r>
        </w:sdtContent>
      </w:sdt>
      <w:r w:rsidR="00153148">
        <w:rPr>
          <w:rFonts w:ascii="Trebuchet MS" w:hAnsi="Trebuchet MS"/>
          <w:bCs/>
          <w:sz w:val="22"/>
        </w:rPr>
        <w:t xml:space="preserve"> Provide returning employees with recall or offer letters.</w:t>
      </w:r>
    </w:p>
    <w:p w14:paraId="53564393" w14:textId="20D37BEA" w:rsidR="00153148" w:rsidRDefault="00607219" w:rsidP="00B37C21">
      <w:pPr>
        <w:tabs>
          <w:tab w:val="left" w:pos="707"/>
        </w:tabs>
        <w:spacing w:after="120" w:line="240" w:lineRule="auto"/>
        <w:ind w:left="270" w:hanging="270"/>
        <w:rPr>
          <w:rFonts w:ascii="Trebuchet MS" w:hAnsi="Trebuchet MS"/>
          <w:bCs/>
          <w:sz w:val="22"/>
        </w:rPr>
      </w:pPr>
      <w:sdt>
        <w:sdtPr>
          <w:rPr>
            <w:rFonts w:ascii="Trebuchet MS" w:hAnsi="Trebuchet MS"/>
            <w:bCs/>
            <w:sz w:val="22"/>
          </w:rPr>
          <w:id w:val="1591116362"/>
          <w14:checkbox>
            <w14:checked w14:val="0"/>
            <w14:checkedState w14:val="2612" w14:font="MS Gothic"/>
            <w14:uncheckedState w14:val="2610" w14:font="MS Gothic"/>
          </w14:checkbox>
        </w:sdtPr>
        <w:sdtEndPr/>
        <w:sdtContent>
          <w:r w:rsidR="00C6272F">
            <w:rPr>
              <w:rFonts w:ascii="MS Gothic" w:eastAsia="MS Gothic" w:hAnsi="MS Gothic" w:hint="eastAsia"/>
              <w:bCs/>
              <w:sz w:val="22"/>
            </w:rPr>
            <w:t>☐</w:t>
          </w:r>
        </w:sdtContent>
      </w:sdt>
      <w:r w:rsidR="00153148">
        <w:rPr>
          <w:rFonts w:ascii="Trebuchet MS" w:hAnsi="Trebuchet MS"/>
          <w:bCs/>
          <w:sz w:val="22"/>
        </w:rPr>
        <w:t xml:space="preserve"> Train managers on dealing with employees that may face increased personal challenges during this time, such as bereavement and loss, childcare and school cancelation challenges, financial stress, and other dependent care and support needs.</w:t>
      </w:r>
    </w:p>
    <w:p w14:paraId="357C93FF" w14:textId="3B5597DE" w:rsidR="00575B1D"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662009947"/>
          <w14:checkbox>
            <w14:checked w14:val="0"/>
            <w14:checkedState w14:val="2612" w14:font="MS Gothic"/>
            <w14:uncheckedState w14:val="2610" w14:font="MS Gothic"/>
          </w14:checkbox>
        </w:sdtPr>
        <w:sdtEndPr/>
        <w:sdtContent>
          <w:r w:rsidR="00C6272F">
            <w:rPr>
              <w:rFonts w:ascii="MS Gothic" w:eastAsia="MS Gothic" w:hAnsi="MS Gothic" w:hint="eastAsia"/>
              <w:bCs/>
              <w:sz w:val="22"/>
            </w:rPr>
            <w:t>☐</w:t>
          </w:r>
        </w:sdtContent>
      </w:sdt>
      <w:r w:rsidR="00575B1D">
        <w:rPr>
          <w:rFonts w:ascii="Trebuchet MS" w:hAnsi="Trebuchet MS"/>
          <w:bCs/>
          <w:sz w:val="22"/>
        </w:rPr>
        <w:t xml:space="preserve"> Offer flexibility wher</w:t>
      </w:r>
      <w:r w:rsidR="004A1F9A">
        <w:rPr>
          <w:rFonts w:ascii="Trebuchet MS" w:hAnsi="Trebuchet MS"/>
          <w:bCs/>
          <w:sz w:val="22"/>
        </w:rPr>
        <w:t>e</w:t>
      </w:r>
      <w:r w:rsidR="00575B1D">
        <w:rPr>
          <w:rFonts w:ascii="Trebuchet MS" w:hAnsi="Trebuchet MS"/>
          <w:bCs/>
          <w:sz w:val="22"/>
        </w:rPr>
        <w:t xml:space="preserve"> possible and adjust workloads to be reasonable.</w:t>
      </w:r>
    </w:p>
    <w:p w14:paraId="78E37C4B" w14:textId="7039E9D7" w:rsidR="00575B1D"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1775442315"/>
          <w14:checkbox>
            <w14:checked w14:val="0"/>
            <w14:checkedState w14:val="2612" w14:font="MS Gothic"/>
            <w14:uncheckedState w14:val="2610" w14:font="MS Gothic"/>
          </w14:checkbox>
        </w:sdtPr>
        <w:sdtEndPr/>
        <w:sdtContent>
          <w:r w:rsidR="00575B1D">
            <w:rPr>
              <w:rFonts w:ascii="MS Gothic" w:eastAsia="MS Gothic" w:hAnsi="MS Gothic" w:hint="eastAsia"/>
              <w:bCs/>
              <w:sz w:val="22"/>
            </w:rPr>
            <w:t>☐</w:t>
          </w:r>
        </w:sdtContent>
      </w:sdt>
      <w:r w:rsidR="00575B1D">
        <w:rPr>
          <w:rFonts w:ascii="Trebuchet MS" w:hAnsi="Trebuchet MS"/>
          <w:bCs/>
          <w:sz w:val="22"/>
        </w:rPr>
        <w:t xml:space="preserve"> Be prepared to quickly investigate and stop discriminatory speech or acts in the workplace.</w:t>
      </w:r>
    </w:p>
    <w:p w14:paraId="78CCD61D" w14:textId="19E1D0B4" w:rsidR="00575B1D" w:rsidRDefault="00607219" w:rsidP="004A1F9A">
      <w:pPr>
        <w:tabs>
          <w:tab w:val="left" w:pos="707"/>
        </w:tabs>
        <w:spacing w:after="120" w:line="240" w:lineRule="auto"/>
        <w:ind w:left="270" w:hanging="270"/>
        <w:rPr>
          <w:rFonts w:ascii="Trebuchet MS" w:hAnsi="Trebuchet MS"/>
          <w:bCs/>
          <w:sz w:val="22"/>
        </w:rPr>
      </w:pPr>
      <w:sdt>
        <w:sdtPr>
          <w:rPr>
            <w:rFonts w:ascii="Trebuchet MS" w:hAnsi="Trebuchet MS"/>
            <w:bCs/>
            <w:sz w:val="22"/>
          </w:rPr>
          <w:id w:val="20756101"/>
          <w14:checkbox>
            <w14:checked w14:val="0"/>
            <w14:checkedState w14:val="2612" w14:font="MS Gothic"/>
            <w14:uncheckedState w14:val="2610" w14:font="MS Gothic"/>
          </w14:checkbox>
        </w:sdtPr>
        <w:sdtEndPr/>
        <w:sdtContent>
          <w:r w:rsidR="006E7230">
            <w:rPr>
              <w:rFonts w:ascii="MS Gothic" w:eastAsia="MS Gothic" w:hAnsi="MS Gothic" w:hint="eastAsia"/>
              <w:bCs/>
              <w:sz w:val="22"/>
            </w:rPr>
            <w:t>☐</w:t>
          </w:r>
        </w:sdtContent>
      </w:sdt>
      <w:r w:rsidR="006E7230">
        <w:rPr>
          <w:rFonts w:ascii="Trebuchet MS" w:hAnsi="Trebuchet MS"/>
          <w:bCs/>
          <w:sz w:val="22"/>
        </w:rPr>
        <w:t xml:space="preserve"> Consider contracting with an employee assistance program (EAP) if you do not currently have one.</w:t>
      </w:r>
    </w:p>
    <w:p w14:paraId="51420D9B" w14:textId="0C1A9F24" w:rsidR="00A41126" w:rsidRDefault="00607219" w:rsidP="004A1F9A">
      <w:pPr>
        <w:tabs>
          <w:tab w:val="left" w:pos="707"/>
        </w:tabs>
        <w:spacing w:after="120" w:line="240" w:lineRule="auto"/>
        <w:ind w:left="270" w:hanging="270"/>
        <w:rPr>
          <w:rFonts w:ascii="Trebuchet MS" w:hAnsi="Trebuchet MS"/>
          <w:bCs/>
          <w:sz w:val="22"/>
        </w:rPr>
      </w:pPr>
      <w:sdt>
        <w:sdtPr>
          <w:rPr>
            <w:rFonts w:ascii="Trebuchet MS" w:hAnsi="Trebuchet MS"/>
            <w:bCs/>
            <w:sz w:val="22"/>
          </w:rPr>
          <w:id w:val="301043735"/>
          <w14:checkbox>
            <w14:checked w14:val="0"/>
            <w14:checkedState w14:val="2612" w14:font="MS Gothic"/>
            <w14:uncheckedState w14:val="2610" w14:font="MS Gothic"/>
          </w14:checkbox>
        </w:sdtPr>
        <w:sdtEndPr/>
        <w:sdtContent>
          <w:r w:rsidR="00066507">
            <w:rPr>
              <w:rFonts w:ascii="MS Gothic" w:eastAsia="MS Gothic" w:hAnsi="MS Gothic" w:hint="eastAsia"/>
              <w:bCs/>
              <w:sz w:val="22"/>
            </w:rPr>
            <w:t>☐</w:t>
          </w:r>
        </w:sdtContent>
      </w:sdt>
      <w:r w:rsidR="00A41126">
        <w:rPr>
          <w:rFonts w:ascii="Trebuchet MS" w:hAnsi="Trebuchet MS"/>
          <w:bCs/>
          <w:sz w:val="22"/>
        </w:rPr>
        <w:t xml:space="preserve"> Develop a plan to operate if absenteeism spikes</w:t>
      </w:r>
      <w:r w:rsidR="00E766EC">
        <w:rPr>
          <w:rFonts w:ascii="Trebuchet MS" w:hAnsi="Trebuchet MS"/>
          <w:bCs/>
          <w:sz w:val="22"/>
        </w:rPr>
        <w:t>:</w:t>
      </w:r>
    </w:p>
    <w:p w14:paraId="69D32C43" w14:textId="0C1D6C7D" w:rsidR="00A41126" w:rsidRDefault="00607219" w:rsidP="00066507">
      <w:pPr>
        <w:tabs>
          <w:tab w:val="left" w:pos="707"/>
        </w:tabs>
        <w:spacing w:after="120" w:line="240" w:lineRule="auto"/>
        <w:ind w:firstLine="720"/>
        <w:rPr>
          <w:rFonts w:ascii="Trebuchet MS" w:hAnsi="Trebuchet MS"/>
          <w:bCs/>
          <w:sz w:val="22"/>
        </w:rPr>
      </w:pPr>
      <w:sdt>
        <w:sdtPr>
          <w:rPr>
            <w:rFonts w:ascii="Trebuchet MS" w:hAnsi="Trebuchet MS"/>
            <w:bCs/>
            <w:sz w:val="22"/>
          </w:rPr>
          <w:id w:val="-894806497"/>
          <w14:checkbox>
            <w14:checked w14:val="0"/>
            <w14:checkedState w14:val="2612" w14:font="MS Gothic"/>
            <w14:uncheckedState w14:val="2610" w14:font="MS Gothic"/>
          </w14:checkbox>
        </w:sdtPr>
        <w:sdtEndPr/>
        <w:sdtContent>
          <w:r w:rsidR="00A41126">
            <w:rPr>
              <w:rFonts w:ascii="MS Gothic" w:eastAsia="MS Gothic" w:hAnsi="MS Gothic" w:hint="eastAsia"/>
              <w:bCs/>
              <w:sz w:val="22"/>
            </w:rPr>
            <w:t>☐</w:t>
          </w:r>
        </w:sdtContent>
      </w:sdt>
      <w:r w:rsidR="00A41126">
        <w:rPr>
          <w:rFonts w:ascii="Trebuchet MS" w:hAnsi="Trebuchet MS"/>
          <w:bCs/>
          <w:sz w:val="22"/>
        </w:rPr>
        <w:t xml:space="preserve"> Implement a plan to continue essential business functions.</w:t>
      </w:r>
    </w:p>
    <w:p w14:paraId="5FD7B287" w14:textId="3D4E6CBC" w:rsidR="00A41126" w:rsidRDefault="00607219" w:rsidP="00066507">
      <w:pPr>
        <w:tabs>
          <w:tab w:val="left" w:pos="707"/>
        </w:tabs>
        <w:spacing w:after="120" w:line="240" w:lineRule="auto"/>
        <w:ind w:firstLine="720"/>
        <w:rPr>
          <w:rFonts w:ascii="Trebuchet MS" w:hAnsi="Trebuchet MS"/>
          <w:bCs/>
          <w:sz w:val="22"/>
        </w:rPr>
      </w:pPr>
      <w:sdt>
        <w:sdtPr>
          <w:rPr>
            <w:rFonts w:ascii="Trebuchet MS" w:hAnsi="Trebuchet MS"/>
            <w:bCs/>
            <w:sz w:val="22"/>
          </w:rPr>
          <w:id w:val="-506438788"/>
          <w14:checkbox>
            <w14:checked w14:val="0"/>
            <w14:checkedState w14:val="2612" w14:font="MS Gothic"/>
            <w14:uncheckedState w14:val="2610" w14:font="MS Gothic"/>
          </w14:checkbox>
        </w:sdtPr>
        <w:sdtEndPr/>
        <w:sdtContent>
          <w:r w:rsidR="00A41126">
            <w:rPr>
              <w:rFonts w:ascii="MS Gothic" w:eastAsia="MS Gothic" w:hAnsi="MS Gothic" w:hint="eastAsia"/>
              <w:bCs/>
              <w:sz w:val="22"/>
            </w:rPr>
            <w:t>☐</w:t>
          </w:r>
        </w:sdtContent>
      </w:sdt>
      <w:r w:rsidR="00A41126">
        <w:rPr>
          <w:rFonts w:ascii="Trebuchet MS" w:hAnsi="Trebuchet MS"/>
          <w:bCs/>
          <w:sz w:val="22"/>
        </w:rPr>
        <w:t xml:space="preserve"> Implement flexible work schedules and leave policies.</w:t>
      </w:r>
    </w:p>
    <w:p w14:paraId="04AE4EBA" w14:textId="0F4ED49B" w:rsidR="00EC4B37" w:rsidRDefault="00607219" w:rsidP="00066507">
      <w:pPr>
        <w:tabs>
          <w:tab w:val="left" w:pos="707"/>
        </w:tabs>
        <w:spacing w:after="120" w:line="240" w:lineRule="auto"/>
        <w:ind w:firstLine="720"/>
        <w:rPr>
          <w:rFonts w:ascii="Trebuchet MS" w:hAnsi="Trebuchet MS"/>
          <w:bCs/>
          <w:sz w:val="22"/>
        </w:rPr>
      </w:pPr>
      <w:sdt>
        <w:sdtPr>
          <w:rPr>
            <w:rFonts w:ascii="Trebuchet MS" w:hAnsi="Trebuchet MS"/>
            <w:bCs/>
            <w:sz w:val="22"/>
          </w:rPr>
          <w:id w:val="1545411993"/>
          <w14:checkbox>
            <w14:checked w14:val="0"/>
            <w14:checkedState w14:val="2612" w14:font="MS Gothic"/>
            <w14:uncheckedState w14:val="2610" w14:font="MS Gothic"/>
          </w14:checkbox>
        </w:sdtPr>
        <w:sdtEndPr/>
        <w:sdtContent>
          <w:r w:rsidR="00EC4B37">
            <w:rPr>
              <w:rFonts w:ascii="MS Gothic" w:eastAsia="MS Gothic" w:hAnsi="MS Gothic" w:hint="eastAsia"/>
              <w:bCs/>
              <w:sz w:val="22"/>
            </w:rPr>
            <w:t>☐</w:t>
          </w:r>
        </w:sdtContent>
      </w:sdt>
      <w:r w:rsidR="00EC4B37">
        <w:rPr>
          <w:rFonts w:ascii="Trebuchet MS" w:hAnsi="Trebuchet MS"/>
          <w:bCs/>
          <w:sz w:val="22"/>
        </w:rPr>
        <w:t xml:space="preserve"> Cross-train employees on performing essential business functions.</w:t>
      </w:r>
    </w:p>
    <w:p w14:paraId="5E3EF6BA" w14:textId="1D0D4B9A" w:rsidR="00EC4B37"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1628969920"/>
          <w14:checkbox>
            <w14:checked w14:val="0"/>
            <w14:checkedState w14:val="2612" w14:font="MS Gothic"/>
            <w14:uncheckedState w14:val="2610" w14:font="MS Gothic"/>
          </w14:checkbox>
        </w:sdtPr>
        <w:sdtEndPr/>
        <w:sdtContent>
          <w:r w:rsidR="00EC4B37">
            <w:rPr>
              <w:rFonts w:ascii="MS Gothic" w:eastAsia="MS Gothic" w:hAnsi="MS Gothic" w:hint="eastAsia"/>
              <w:bCs/>
              <w:sz w:val="22"/>
            </w:rPr>
            <w:t>☐</w:t>
          </w:r>
        </w:sdtContent>
      </w:sdt>
      <w:r w:rsidR="00EC4B37">
        <w:rPr>
          <w:rFonts w:ascii="Trebuchet MS" w:hAnsi="Trebuchet MS"/>
          <w:bCs/>
          <w:sz w:val="22"/>
        </w:rPr>
        <w:t xml:space="preserve"> Develop emergency communications plans, including a way to answer </w:t>
      </w:r>
      <w:r w:rsidR="0045038B">
        <w:rPr>
          <w:rFonts w:ascii="Trebuchet MS" w:hAnsi="Trebuchet MS"/>
          <w:bCs/>
          <w:sz w:val="22"/>
        </w:rPr>
        <w:t xml:space="preserve">employee </w:t>
      </w:r>
      <w:r w:rsidR="00EC4B37">
        <w:rPr>
          <w:rFonts w:ascii="Trebuchet MS" w:hAnsi="Trebuchet MS"/>
          <w:bCs/>
          <w:sz w:val="22"/>
        </w:rPr>
        <w:t>concerns.</w:t>
      </w:r>
    </w:p>
    <w:p w14:paraId="67568E1A" w14:textId="313A8AF0" w:rsidR="00EC4B37" w:rsidRPr="00311E2D" w:rsidRDefault="00607219" w:rsidP="005816DE">
      <w:pPr>
        <w:tabs>
          <w:tab w:val="left" w:pos="707"/>
        </w:tabs>
        <w:spacing w:after="120" w:line="240" w:lineRule="auto"/>
        <w:rPr>
          <w:rFonts w:ascii="Trebuchet MS" w:hAnsi="Trebuchet MS"/>
          <w:bCs/>
          <w:sz w:val="22"/>
        </w:rPr>
      </w:pPr>
      <w:sdt>
        <w:sdtPr>
          <w:rPr>
            <w:rFonts w:ascii="Trebuchet MS" w:hAnsi="Trebuchet MS"/>
            <w:bCs/>
            <w:sz w:val="22"/>
          </w:rPr>
          <w:id w:val="-588151797"/>
          <w14:checkbox>
            <w14:checked w14:val="0"/>
            <w14:checkedState w14:val="2612" w14:font="MS Gothic"/>
            <w14:uncheckedState w14:val="2610" w14:font="MS Gothic"/>
          </w14:checkbox>
        </w:sdtPr>
        <w:sdtEndPr/>
        <w:sdtContent>
          <w:r w:rsidR="00EC4B37">
            <w:rPr>
              <w:rFonts w:ascii="MS Gothic" w:eastAsia="MS Gothic" w:hAnsi="MS Gothic" w:hint="eastAsia"/>
              <w:bCs/>
              <w:sz w:val="22"/>
            </w:rPr>
            <w:t>☐</w:t>
          </w:r>
        </w:sdtContent>
      </w:sdt>
      <w:r w:rsidR="00EC4B37">
        <w:rPr>
          <w:rFonts w:ascii="Trebuchet MS" w:hAnsi="Trebuchet MS"/>
          <w:bCs/>
          <w:sz w:val="22"/>
        </w:rPr>
        <w:t xml:space="preserve"> Communicate your appreciation and welcome employees back to work.</w:t>
      </w:r>
    </w:p>
    <w:sectPr w:rsidR="00EC4B37" w:rsidRPr="00311E2D" w:rsidSect="00817AF2">
      <w:headerReference w:type="default" r:id="rId12"/>
      <w:footerReference w:type="even" r:id="rId13"/>
      <w:footerReference w:type="default" r:id="rId14"/>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911C" w14:textId="77777777" w:rsidR="00607219" w:rsidRDefault="00607219">
      <w:r>
        <w:separator/>
      </w:r>
    </w:p>
  </w:endnote>
  <w:endnote w:type="continuationSeparator" w:id="0">
    <w:p w14:paraId="2D3329EE" w14:textId="77777777" w:rsidR="00607219" w:rsidRDefault="00607219">
      <w:r>
        <w:continuationSeparator/>
      </w:r>
    </w:p>
  </w:endnote>
  <w:endnote w:type="continuationNotice" w:id="1">
    <w:p w14:paraId="05650751" w14:textId="77777777" w:rsidR="00607219" w:rsidRDefault="0060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531656"/>
      <w:docPartObj>
        <w:docPartGallery w:val="Page Numbers (Bottom of Page)"/>
        <w:docPartUnique/>
      </w:docPartObj>
    </w:sdtPr>
    <w:sdtEndPr>
      <w:rPr>
        <w:rStyle w:val="PageNumber"/>
      </w:rPr>
    </w:sdtEndPr>
    <w:sdtContent>
      <w:p w14:paraId="0268AE1E" w14:textId="796A9F35" w:rsidR="00A91974" w:rsidRDefault="00A91974" w:rsidP="00ED5D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A91974" w:rsidRDefault="00A91974" w:rsidP="00134025">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A91974" w:rsidRDefault="00A91974" w:rsidP="00C83F7F">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A91974" w:rsidRDefault="00A91974" w:rsidP="00C83F7F">
        <w:pPr>
          <w:pStyle w:val="Foote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A91974" w:rsidRDefault="00A91974" w:rsidP="00C903A1">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A91974" w:rsidRDefault="00A91974" w:rsidP="00C903A1">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A91974" w:rsidRDefault="00A91974" w:rsidP="00C903A1">
        <w:pPr>
          <w:pStyle w:val="Foote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A91974" w:rsidRDefault="00A91974" w:rsidP="00C903A1">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A91974" w:rsidRDefault="00A91974" w:rsidP="00C90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221F" w14:textId="5F55F0FE" w:rsidR="00A91974" w:rsidRPr="00773152" w:rsidRDefault="00A91974" w:rsidP="00ED5DB9">
    <w:pPr>
      <w:pStyle w:val="Letter-Doc-Title-Page"/>
      <w:pBdr>
        <w:top w:val="single" w:sz="4" w:space="1" w:color="auto"/>
      </w:pBdr>
      <w:rPr>
        <w:rStyle w:val="PageNumber"/>
        <w:rFonts w:ascii="Consolas" w:hAnsi="Consolas" w:cs="Consolas"/>
        <w:sz w:val="14"/>
        <w:szCs w:val="14"/>
      </w:rPr>
    </w:pPr>
    <w:r>
      <w:rPr>
        <w:rStyle w:val="PageNumber"/>
        <w:rFonts w:ascii="Consolas" w:hAnsi="Consolas" w:cs="Consolas"/>
        <w:sz w:val="14"/>
        <w:szCs w:val="14"/>
      </w:rPr>
      <w:t xml:space="preserve">RETURN TO WORK </w:t>
    </w:r>
    <w:r w:rsidR="00665D67">
      <w:rPr>
        <w:rStyle w:val="PageNumber"/>
        <w:rFonts w:ascii="Consolas" w:hAnsi="Consolas" w:cs="Consolas"/>
        <w:sz w:val="14"/>
        <w:szCs w:val="14"/>
      </w:rPr>
      <w:t xml:space="preserve">(COVID) </w:t>
    </w:r>
    <w:r>
      <w:rPr>
        <w:rStyle w:val="PageNumber"/>
        <w:rFonts w:ascii="Consolas" w:hAnsi="Consolas" w:cs="Consolas"/>
        <w:sz w:val="14"/>
        <w:szCs w:val="14"/>
      </w:rPr>
      <w:t xml:space="preserve">CHECKLIST </w:t>
    </w:r>
    <w:r w:rsidRPr="00773152">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Pr="00773152">
          <w:rPr>
            <w:rStyle w:val="PageNumber"/>
            <w:rFonts w:ascii="Consolas" w:hAnsi="Consolas" w:cs="Consolas"/>
            <w:sz w:val="14"/>
            <w:szCs w:val="14"/>
          </w:rPr>
          <w:fldChar w:fldCharType="begin"/>
        </w:r>
        <w:r w:rsidRPr="00773152">
          <w:rPr>
            <w:rStyle w:val="PageNumber"/>
            <w:rFonts w:ascii="Consolas" w:hAnsi="Consolas" w:cs="Consolas"/>
            <w:sz w:val="14"/>
            <w:szCs w:val="14"/>
          </w:rPr>
          <w:instrText xml:space="preserve"> PAGE </w:instrText>
        </w:r>
        <w:r w:rsidRPr="00773152">
          <w:rPr>
            <w:rStyle w:val="PageNumber"/>
            <w:rFonts w:ascii="Consolas" w:hAnsi="Consolas" w:cs="Consolas"/>
            <w:sz w:val="14"/>
            <w:szCs w:val="14"/>
          </w:rPr>
          <w:fldChar w:fldCharType="separate"/>
        </w:r>
        <w:r w:rsidRPr="00773152">
          <w:rPr>
            <w:rStyle w:val="PageNumber"/>
            <w:rFonts w:ascii="Consolas" w:hAnsi="Consolas" w:cs="Consolas"/>
            <w:sz w:val="14"/>
            <w:szCs w:val="14"/>
          </w:rPr>
          <w:t>1</w:t>
        </w:r>
        <w:r w:rsidRPr="00773152">
          <w:rPr>
            <w:rStyle w:val="PageNumber"/>
            <w:rFonts w:ascii="Consolas" w:hAnsi="Consolas" w:cs="Consolas"/>
            <w:sz w:val="14"/>
            <w:szCs w:val="14"/>
          </w:rPr>
          <w:fldChar w:fldCharType="end"/>
        </w:r>
        <w:r w:rsidRPr="00773152">
          <w:rPr>
            <w:rStyle w:val="PageNumber"/>
            <w:rFonts w:ascii="Consolas" w:hAnsi="Consolas" w:cs="Consolas"/>
            <w:sz w:val="14"/>
            <w:szCs w:val="14"/>
          </w:rPr>
          <w:tab/>
        </w:r>
        <w:r w:rsidRPr="00773152">
          <w:rPr>
            <w:rStyle w:val="PageNumber"/>
            <w:rFonts w:ascii="Consolas" w:hAnsi="Consolas" w:cs="Consolas"/>
            <w:sz w:val="14"/>
            <w:szCs w:val="14"/>
          </w:rPr>
          <w:tab/>
        </w:r>
        <w:r w:rsidRPr="00773152">
          <w:rPr>
            <w:rStyle w:val="PageNumber"/>
            <w:rFonts w:ascii="Consolas" w:hAnsi="Consolas" w:cs="Consolas"/>
            <w:sz w:val="14"/>
            <w:szCs w:val="14"/>
          </w:rPr>
          <w:tab/>
        </w:r>
      </w:sdtContent>
    </w:sdt>
    <w:r w:rsidRPr="00773152">
      <w:rPr>
        <w:rStyle w:val="PageNumber"/>
        <w:rFonts w:ascii="Consolas" w:hAnsi="Consolas" w:cs="Consolas"/>
        <w:sz w:val="14"/>
        <w:szCs w:val="14"/>
      </w:rPr>
      <w:t xml:space="preserve">    </w:t>
    </w:r>
    <w:r w:rsidRPr="00773152">
      <w:rPr>
        <w:rStyle w:val="PageNumber"/>
        <w:rFonts w:ascii="Consolas" w:hAnsi="Consolas" w:cs="Consolas"/>
        <w:sz w:val="14"/>
        <w:szCs w:val="14"/>
      </w:rPr>
      <w:tab/>
      <w:t xml:space="preserve">                  </w:t>
    </w:r>
    <w:r>
      <w:rPr>
        <w:rStyle w:val="PageNumber"/>
        <w:rFonts w:ascii="Consolas" w:hAnsi="Consolas" w:cs="Consolas"/>
        <w:sz w:val="14"/>
        <w:szCs w:val="14"/>
      </w:rPr>
      <w:tab/>
    </w:r>
    <w:r>
      <w:rPr>
        <w:rStyle w:val="PageNumber"/>
        <w:rFonts w:ascii="Consolas" w:hAnsi="Consolas" w:cs="Consolas"/>
        <w:sz w:val="14"/>
        <w:szCs w:val="14"/>
      </w:rPr>
      <w:tab/>
    </w:r>
    <w:r>
      <w:rPr>
        <w:rStyle w:val="PageNumber"/>
        <w:rFonts w:ascii="Consolas" w:hAnsi="Consolas" w:cs="Consolas"/>
        <w:sz w:val="14"/>
        <w:szCs w:val="14"/>
      </w:rPr>
      <w:tab/>
    </w:r>
    <w:r w:rsidR="000C7A41">
      <w:rPr>
        <w:rStyle w:val="PageNumber"/>
        <w:rFonts w:ascii="Consolas" w:hAnsi="Consolas" w:cs="Consolas"/>
        <w:sz w:val="14"/>
        <w:szCs w:val="14"/>
      </w:rPr>
      <w:t xml:space="preserve">  </w:t>
    </w:r>
    <w:r w:rsidR="0045038B">
      <w:rPr>
        <w:rStyle w:val="PageNumber"/>
        <w:rFonts w:ascii="Consolas" w:hAnsi="Consolas" w:cs="Consolas"/>
        <w:sz w:val="14"/>
        <w:szCs w:val="14"/>
      </w:rPr>
      <w:t xml:space="preserve">     </w:t>
    </w:r>
    <w:r w:rsidR="000C7A41">
      <w:rPr>
        <w:rStyle w:val="PageNumber"/>
        <w:rFonts w:ascii="Consolas" w:hAnsi="Consolas" w:cs="Consolas"/>
        <w:sz w:val="14"/>
        <w:szCs w:val="14"/>
      </w:rPr>
      <w:t>August</w:t>
    </w:r>
    <w:r w:rsidRPr="00773152">
      <w:rPr>
        <w:rStyle w:val="PageNumber"/>
        <w:rFonts w:ascii="Consolas" w:hAnsi="Consolas" w:cs="Consolas"/>
        <w:sz w:val="14"/>
        <w:szCs w:val="14"/>
      </w:rPr>
      <w:t xml:space="preserve"> 202</w:t>
    </w:r>
    <w:r>
      <w:rPr>
        <w:rStyle w:val="PageNumber"/>
        <w:rFonts w:ascii="Consolas" w:hAnsi="Consolas" w:cs="Consolas"/>
        <w:sz w:val="14"/>
        <w:szCs w:val="14"/>
      </w:rPr>
      <w:t>1</w:t>
    </w:r>
  </w:p>
  <w:p w14:paraId="5C190784" w14:textId="35B1BE35" w:rsidR="00A91974" w:rsidRPr="00773152" w:rsidRDefault="00A91974" w:rsidP="00ED5DB9">
    <w:pPr>
      <w:pStyle w:val="Letter-Doc-Title-Page"/>
      <w:pBdr>
        <w:top w:val="single" w:sz="4" w:space="1" w:color="auto"/>
      </w:pBdr>
      <w:rPr>
        <w:rStyle w:val="PageNumber"/>
        <w:rFonts w:ascii="Consolas" w:hAnsi="Consolas" w:cs="Consolas"/>
        <w:sz w:val="14"/>
        <w:szCs w:val="14"/>
      </w:rPr>
    </w:pPr>
    <w:r w:rsidRPr="00773152">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3BAD" w14:textId="77777777" w:rsidR="00607219" w:rsidRDefault="00607219">
      <w:r>
        <w:separator/>
      </w:r>
    </w:p>
  </w:footnote>
  <w:footnote w:type="continuationSeparator" w:id="0">
    <w:p w14:paraId="6AB2529C" w14:textId="77777777" w:rsidR="00607219" w:rsidRDefault="00607219">
      <w:r>
        <w:continuationSeparator/>
      </w:r>
    </w:p>
  </w:footnote>
  <w:footnote w:type="continuationNotice" w:id="1">
    <w:p w14:paraId="757CE436" w14:textId="77777777" w:rsidR="00607219" w:rsidRDefault="00607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C8B" w14:textId="0BDE327A" w:rsidR="00A91974" w:rsidRPr="00817AF2" w:rsidRDefault="00A91974" w:rsidP="00817AF2">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7D865C8E" wp14:editId="2699BCDB">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B0131" w14:textId="79BAD914" w:rsidR="00A91974" w:rsidRPr="00C04EA2" w:rsidRDefault="00A91974" w:rsidP="00817AF2">
                          <w:pPr>
                            <w:pStyle w:val="LetterTitle"/>
                            <w:ind w:left="1260" w:right="1122" w:firstLine="0"/>
                            <w:rPr>
                              <w:rFonts w:ascii="Verdana" w:hAnsi="Verdana"/>
                              <w:bCs/>
                            </w:rPr>
                          </w:pPr>
                          <w:r w:rsidRPr="007C6C04">
                            <w:rPr>
                              <w:rFonts w:ascii="Verdana" w:hAnsi="Verdana" w:cs="Calibri"/>
                              <w:bCs/>
                            </w:rPr>
                            <w:t xml:space="preserve">Return to Work </w:t>
                          </w:r>
                          <w:r w:rsidR="00E864A5">
                            <w:rPr>
                              <w:rFonts w:ascii="Verdana" w:hAnsi="Verdana" w:cs="Calibri"/>
                              <w:bCs/>
                            </w:rPr>
                            <w:t xml:space="preserve">(COVID) </w:t>
                          </w:r>
                          <w:r w:rsidRPr="007C6C04">
                            <w:rPr>
                              <w:rFonts w:ascii="Verdana" w:hAnsi="Verdana" w:cs="Calibri"/>
                              <w:bCs/>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865C8E"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" o:allowoverlap="f" fillcolor="#7f7f7f [1612]" stroked="f" strokeweight="1pt">
              <v:textbox>
                <w:txbxContent>
                  <w:p w14:paraId="1A9B0131" w14:textId="79BAD914" w:rsidR="00A91974" w:rsidRPr="00C04EA2" w:rsidRDefault="00A91974" w:rsidP="00817AF2">
                    <w:pPr>
                      <w:pStyle w:val="LetterTitle"/>
                      <w:ind w:left="1260" w:right="1122" w:firstLine="0"/>
                      <w:rPr>
                        <w:rFonts w:ascii="Verdana" w:hAnsi="Verdana"/>
                        <w:bCs/>
                      </w:rPr>
                    </w:pPr>
                    <w:r w:rsidRPr="007C6C04">
                      <w:rPr>
                        <w:rFonts w:ascii="Verdana" w:hAnsi="Verdana" w:cs="Calibri"/>
                        <w:bCs/>
                      </w:rPr>
                      <w:t xml:space="preserve">Return to Work </w:t>
                    </w:r>
                    <w:r w:rsidR="00E864A5">
                      <w:rPr>
                        <w:rFonts w:ascii="Verdana" w:hAnsi="Verdana" w:cs="Calibri"/>
                        <w:bCs/>
                      </w:rPr>
                      <w:t xml:space="preserve">(COVID) </w:t>
                    </w:r>
                    <w:r w:rsidRPr="007C6C04">
                      <w:rPr>
                        <w:rFonts w:ascii="Verdana" w:hAnsi="Verdana" w:cs="Calibri"/>
                        <w:bCs/>
                      </w:rPr>
                      <w:t>Checklist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68F1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50FE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56A9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421E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3288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FC41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E09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623E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8C0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61A9A"/>
    <w:multiLevelType w:val="hybridMultilevel"/>
    <w:tmpl w:val="8A9C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76F7A"/>
    <w:multiLevelType w:val="hybridMultilevel"/>
    <w:tmpl w:val="3FE47C94"/>
    <w:lvl w:ilvl="0" w:tplc="CDFCE9D2">
      <w:start w:val="1"/>
      <w:numFmt w:val="decimal"/>
      <w:pStyle w:val="Letter-Number-ListO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93CEE"/>
    <w:multiLevelType w:val="hybridMultilevel"/>
    <w:tmpl w:val="D6726B76"/>
    <w:lvl w:ilvl="0" w:tplc="07ACCD8E">
      <w:start w:val="1"/>
      <w:numFmt w:val="bullet"/>
      <w:pStyle w:val="Letter-Bullet-ListUL"/>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25FBD"/>
    <w:multiLevelType w:val="hybridMultilevel"/>
    <w:tmpl w:val="304AEA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C0FBF"/>
    <w:multiLevelType w:val="hybridMultilevel"/>
    <w:tmpl w:val="9D402A62"/>
    <w:lvl w:ilvl="0" w:tplc="B0F2A48E">
      <w:start w:val="1"/>
      <w:numFmt w:val="decimal"/>
      <w:pStyle w:val="Form-U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21D5D"/>
    <w:multiLevelType w:val="hybridMultilevel"/>
    <w:tmpl w:val="D16EE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0"/>
  </w:num>
  <w:num w:numId="3">
    <w:abstractNumId w:val="18"/>
  </w:num>
  <w:num w:numId="4">
    <w:abstractNumId w:val="11"/>
  </w:num>
  <w:num w:numId="5">
    <w:abstractNumId w:val="17"/>
  </w:num>
  <w:num w:numId="6">
    <w:abstractNumId w:val="19"/>
  </w:num>
  <w:num w:numId="7">
    <w:abstractNumId w:val="8"/>
  </w:num>
  <w:num w:numId="8">
    <w:abstractNumId w:val="9"/>
  </w:num>
  <w:num w:numId="9">
    <w:abstractNumId w:val="7"/>
  </w:num>
  <w:num w:numId="10">
    <w:abstractNumId w:val="15"/>
  </w:num>
  <w:num w:numId="11">
    <w:abstractNumId w:val="14"/>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tLQwMTC2MLYwMTFR0lEKTi0uzszPAykwqQUAOxSioiwAAAA="/>
  </w:docVars>
  <w:rsids>
    <w:rsidRoot w:val="00645F1D"/>
    <w:rsid w:val="00006DAF"/>
    <w:rsid w:val="0003306D"/>
    <w:rsid w:val="00052E9A"/>
    <w:rsid w:val="000618D6"/>
    <w:rsid w:val="00066507"/>
    <w:rsid w:val="00082D73"/>
    <w:rsid w:val="000B72D4"/>
    <w:rsid w:val="000C57CC"/>
    <w:rsid w:val="000C7A41"/>
    <w:rsid w:val="000E4A26"/>
    <w:rsid w:val="001028A4"/>
    <w:rsid w:val="001124A0"/>
    <w:rsid w:val="00130619"/>
    <w:rsid w:val="001331B8"/>
    <w:rsid w:val="00134025"/>
    <w:rsid w:val="00142F32"/>
    <w:rsid w:val="00150B31"/>
    <w:rsid w:val="00150F08"/>
    <w:rsid w:val="00153148"/>
    <w:rsid w:val="00160C6C"/>
    <w:rsid w:val="0019519C"/>
    <w:rsid w:val="001A0C82"/>
    <w:rsid w:val="001C031E"/>
    <w:rsid w:val="001E2431"/>
    <w:rsid w:val="001E5C3F"/>
    <w:rsid w:val="001F3F4D"/>
    <w:rsid w:val="001F7ACF"/>
    <w:rsid w:val="00210456"/>
    <w:rsid w:val="0024013A"/>
    <w:rsid w:val="002465BF"/>
    <w:rsid w:val="00271221"/>
    <w:rsid w:val="00277AE4"/>
    <w:rsid w:val="002839B5"/>
    <w:rsid w:val="0029316B"/>
    <w:rsid w:val="002D190E"/>
    <w:rsid w:val="002D7FCF"/>
    <w:rsid w:val="002F327B"/>
    <w:rsid w:val="00302676"/>
    <w:rsid w:val="00311E2D"/>
    <w:rsid w:val="003173B2"/>
    <w:rsid w:val="00321A4A"/>
    <w:rsid w:val="00325712"/>
    <w:rsid w:val="003316D8"/>
    <w:rsid w:val="0033266D"/>
    <w:rsid w:val="00343185"/>
    <w:rsid w:val="00344503"/>
    <w:rsid w:val="0034501E"/>
    <w:rsid w:val="00364B99"/>
    <w:rsid w:val="003671A9"/>
    <w:rsid w:val="00372AE0"/>
    <w:rsid w:val="00383392"/>
    <w:rsid w:val="00384DEF"/>
    <w:rsid w:val="003A2222"/>
    <w:rsid w:val="003B3F5C"/>
    <w:rsid w:val="003D5A08"/>
    <w:rsid w:val="003E2A67"/>
    <w:rsid w:val="00414039"/>
    <w:rsid w:val="004444DA"/>
    <w:rsid w:val="0045038B"/>
    <w:rsid w:val="00451E89"/>
    <w:rsid w:val="00454724"/>
    <w:rsid w:val="00456302"/>
    <w:rsid w:val="004644CA"/>
    <w:rsid w:val="00470279"/>
    <w:rsid w:val="00490F0B"/>
    <w:rsid w:val="004A1F9A"/>
    <w:rsid w:val="004B6262"/>
    <w:rsid w:val="004D16A4"/>
    <w:rsid w:val="004D6269"/>
    <w:rsid w:val="004F6ED9"/>
    <w:rsid w:val="00501698"/>
    <w:rsid w:val="005069DB"/>
    <w:rsid w:val="0052380D"/>
    <w:rsid w:val="0053661E"/>
    <w:rsid w:val="0056635B"/>
    <w:rsid w:val="0057454F"/>
    <w:rsid w:val="00575B1D"/>
    <w:rsid w:val="005816DE"/>
    <w:rsid w:val="00593FAE"/>
    <w:rsid w:val="0059582D"/>
    <w:rsid w:val="00596E5C"/>
    <w:rsid w:val="005B77D0"/>
    <w:rsid w:val="005C20B8"/>
    <w:rsid w:val="00607219"/>
    <w:rsid w:val="00621591"/>
    <w:rsid w:val="0062773B"/>
    <w:rsid w:val="00633739"/>
    <w:rsid w:val="00634927"/>
    <w:rsid w:val="0064330F"/>
    <w:rsid w:val="00645F1D"/>
    <w:rsid w:val="00652030"/>
    <w:rsid w:val="00665D67"/>
    <w:rsid w:val="00665E5E"/>
    <w:rsid w:val="006778E1"/>
    <w:rsid w:val="00685A22"/>
    <w:rsid w:val="006E68AF"/>
    <w:rsid w:val="006E7230"/>
    <w:rsid w:val="006F53D0"/>
    <w:rsid w:val="0072289C"/>
    <w:rsid w:val="00730CDA"/>
    <w:rsid w:val="0073611E"/>
    <w:rsid w:val="00741CFB"/>
    <w:rsid w:val="0074770C"/>
    <w:rsid w:val="007503B0"/>
    <w:rsid w:val="00754AD4"/>
    <w:rsid w:val="00773152"/>
    <w:rsid w:val="00775397"/>
    <w:rsid w:val="007831B7"/>
    <w:rsid w:val="007A6E37"/>
    <w:rsid w:val="007B783D"/>
    <w:rsid w:val="007C6C04"/>
    <w:rsid w:val="007E5BC8"/>
    <w:rsid w:val="00812421"/>
    <w:rsid w:val="00817AF2"/>
    <w:rsid w:val="0084218C"/>
    <w:rsid w:val="008557AA"/>
    <w:rsid w:val="0086643C"/>
    <w:rsid w:val="00875A75"/>
    <w:rsid w:val="008A76D2"/>
    <w:rsid w:val="008B06E7"/>
    <w:rsid w:val="008D0DC4"/>
    <w:rsid w:val="008D20B7"/>
    <w:rsid w:val="008D6E6C"/>
    <w:rsid w:val="008E488B"/>
    <w:rsid w:val="009107E7"/>
    <w:rsid w:val="00933353"/>
    <w:rsid w:val="009524FA"/>
    <w:rsid w:val="00977F74"/>
    <w:rsid w:val="00980952"/>
    <w:rsid w:val="009A0C20"/>
    <w:rsid w:val="009A60F2"/>
    <w:rsid w:val="009B31D7"/>
    <w:rsid w:val="009B470B"/>
    <w:rsid w:val="009C061A"/>
    <w:rsid w:val="009D1604"/>
    <w:rsid w:val="009D7136"/>
    <w:rsid w:val="00A0288C"/>
    <w:rsid w:val="00A41126"/>
    <w:rsid w:val="00A41691"/>
    <w:rsid w:val="00A51025"/>
    <w:rsid w:val="00A535C1"/>
    <w:rsid w:val="00A5407C"/>
    <w:rsid w:val="00A63D76"/>
    <w:rsid w:val="00A6635A"/>
    <w:rsid w:val="00A71334"/>
    <w:rsid w:val="00A91974"/>
    <w:rsid w:val="00AB0B47"/>
    <w:rsid w:val="00AC49D0"/>
    <w:rsid w:val="00AE2AC5"/>
    <w:rsid w:val="00AE4E94"/>
    <w:rsid w:val="00AF28A7"/>
    <w:rsid w:val="00AF7981"/>
    <w:rsid w:val="00B154D7"/>
    <w:rsid w:val="00B3568B"/>
    <w:rsid w:val="00B37C21"/>
    <w:rsid w:val="00B51D12"/>
    <w:rsid w:val="00B61E70"/>
    <w:rsid w:val="00B70753"/>
    <w:rsid w:val="00B85469"/>
    <w:rsid w:val="00B90651"/>
    <w:rsid w:val="00B9198A"/>
    <w:rsid w:val="00B95185"/>
    <w:rsid w:val="00B97A1F"/>
    <w:rsid w:val="00BA5730"/>
    <w:rsid w:val="00BB05C1"/>
    <w:rsid w:val="00BB4174"/>
    <w:rsid w:val="00BC153D"/>
    <w:rsid w:val="00BD0802"/>
    <w:rsid w:val="00BD59CA"/>
    <w:rsid w:val="00BE598F"/>
    <w:rsid w:val="00BE7AF0"/>
    <w:rsid w:val="00BF7364"/>
    <w:rsid w:val="00C04EA2"/>
    <w:rsid w:val="00C325D8"/>
    <w:rsid w:val="00C56FF3"/>
    <w:rsid w:val="00C6272F"/>
    <w:rsid w:val="00C83F7F"/>
    <w:rsid w:val="00C903A1"/>
    <w:rsid w:val="00C94A00"/>
    <w:rsid w:val="00CC0FD5"/>
    <w:rsid w:val="00CC1C71"/>
    <w:rsid w:val="00CC4C02"/>
    <w:rsid w:val="00CC6F59"/>
    <w:rsid w:val="00CD4BFA"/>
    <w:rsid w:val="00CD7BD2"/>
    <w:rsid w:val="00CE70FD"/>
    <w:rsid w:val="00CF3F07"/>
    <w:rsid w:val="00CF73C7"/>
    <w:rsid w:val="00D02194"/>
    <w:rsid w:val="00D04223"/>
    <w:rsid w:val="00D143AC"/>
    <w:rsid w:val="00D16727"/>
    <w:rsid w:val="00D25FB2"/>
    <w:rsid w:val="00D376DB"/>
    <w:rsid w:val="00D40514"/>
    <w:rsid w:val="00D44122"/>
    <w:rsid w:val="00D5051E"/>
    <w:rsid w:val="00D54929"/>
    <w:rsid w:val="00D94FCD"/>
    <w:rsid w:val="00DA0EE9"/>
    <w:rsid w:val="00DB17CF"/>
    <w:rsid w:val="00DB5BED"/>
    <w:rsid w:val="00DB65D4"/>
    <w:rsid w:val="00DB7949"/>
    <w:rsid w:val="00DD4555"/>
    <w:rsid w:val="00DE0905"/>
    <w:rsid w:val="00DE1E0A"/>
    <w:rsid w:val="00DF29AC"/>
    <w:rsid w:val="00DF3E4D"/>
    <w:rsid w:val="00E222BA"/>
    <w:rsid w:val="00E2626D"/>
    <w:rsid w:val="00E3115A"/>
    <w:rsid w:val="00E372CE"/>
    <w:rsid w:val="00E377BD"/>
    <w:rsid w:val="00E51CDB"/>
    <w:rsid w:val="00E56B33"/>
    <w:rsid w:val="00E75476"/>
    <w:rsid w:val="00E766EC"/>
    <w:rsid w:val="00E82479"/>
    <w:rsid w:val="00E82C09"/>
    <w:rsid w:val="00E864A5"/>
    <w:rsid w:val="00EA2B64"/>
    <w:rsid w:val="00EA2CA6"/>
    <w:rsid w:val="00EC4B37"/>
    <w:rsid w:val="00ED1906"/>
    <w:rsid w:val="00ED274B"/>
    <w:rsid w:val="00ED5DB9"/>
    <w:rsid w:val="00EE6E87"/>
    <w:rsid w:val="00EF464C"/>
    <w:rsid w:val="00F00514"/>
    <w:rsid w:val="00F45522"/>
    <w:rsid w:val="00F54512"/>
    <w:rsid w:val="00F71E58"/>
    <w:rsid w:val="00F74C21"/>
    <w:rsid w:val="00F814F6"/>
    <w:rsid w:val="00F93C24"/>
    <w:rsid w:val="00FA5D12"/>
    <w:rsid w:val="00FB6EF2"/>
    <w:rsid w:val="00FC1BBA"/>
    <w:rsid w:val="00FE1331"/>
    <w:rsid w:val="00FE7B2A"/>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ED5DB9"/>
    <w:pPr>
      <w:keepNext/>
      <w:keepLines/>
      <w:spacing w:before="240" w:after="0" w:line="360" w:lineRule="auto"/>
      <w:outlineLvl w:val="0"/>
    </w:pPr>
    <w:rPr>
      <w:rFonts w:eastAsiaTheme="majorEastAsia" w:cstheme="minorHAnsi"/>
      <w:color w:val="656668"/>
      <w:spacing w:val="20"/>
      <w:sz w:val="13"/>
      <w:szCs w:val="13"/>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Number-ListOL">
    <w:name w:val="Letter-Number-List (OL)"/>
    <w:basedOn w:val="ListParagraph"/>
    <w:qFormat/>
    <w:rsid w:val="009107E7"/>
    <w:pPr>
      <w:numPr>
        <w:numId w:val="19"/>
      </w:numPr>
    </w:pPr>
    <w:rPr>
      <w:color w:val="000000" w:themeColor="text1"/>
      <w:sz w:val="22"/>
    </w:rPr>
  </w:style>
  <w:style w:type="paragraph" w:styleId="BodyTextIndent">
    <w:name w:val="Body Text Indent"/>
    <w:basedOn w:val="Normal"/>
    <w:link w:val="BodyTextIndentChar"/>
    <w:pPr>
      <w:ind w:firstLine="720"/>
      <w:jc w:val="both"/>
    </w:pPr>
  </w:style>
  <w:style w:type="paragraph" w:styleId="Footer">
    <w:name w:val="footer"/>
    <w:basedOn w:val="Normal"/>
    <w:link w:val="FooterChar"/>
    <w:uiPriority w:val="99"/>
    <w:pPr>
      <w:pBdr>
        <w:top w:val="single" w:sz="18" w:space="1" w:color="auto"/>
      </w:pBdr>
      <w:tabs>
        <w:tab w:val="center" w:pos="4320"/>
        <w:tab w:val="right" w:pos="8640"/>
      </w:tabs>
    </w:pPr>
    <w:rPr>
      <w:sz w:val="16"/>
      <w:szCs w:val="16"/>
    </w:r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ED5DB9"/>
    <w:rPr>
      <w:rFonts w:eastAsiaTheme="majorEastAsia" w:cstheme="minorHAnsi"/>
      <w:color w:val="656668"/>
      <w:spacing w:val="20"/>
      <w:sz w:val="13"/>
      <w:szCs w:val="13"/>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character" w:customStyle="1" w:styleId="BodyTextIndentChar">
    <w:name w:val="Body Text Indent Char"/>
    <w:basedOn w:val="DefaultParagraphFont"/>
    <w:link w:val="BodyTextIndent"/>
    <w:rsid w:val="00364B99"/>
    <w:rPr>
      <w:sz w:val="21"/>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NoSpacing">
    <w:name w:val="No Spacing"/>
    <w:link w:val="NoSpacingChar"/>
    <w:uiPriority w:val="1"/>
    <w:qFormat/>
    <w:rsid w:val="00C903A1"/>
    <w:pPr>
      <w:spacing w:after="0" w:line="240" w:lineRule="auto"/>
    </w:pPr>
  </w:style>
  <w:style w:type="character" w:customStyle="1" w:styleId="NoSpacingChar">
    <w:name w:val="No Spacing Char"/>
    <w:basedOn w:val="DefaultParagraphFont"/>
    <w:link w:val="NoSpacing"/>
    <w:uiPriority w:val="1"/>
    <w:rsid w:val="00C903A1"/>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rPr>
  </w:style>
  <w:style w:type="paragraph" w:customStyle="1" w:styleId="PersonalName">
    <w:name w:val="Personal Name"/>
    <w:basedOn w:val="Normal"/>
    <w:qFormat/>
    <w:rsid w:val="00364B99"/>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character" w:customStyle="1" w:styleId="FooterChar">
    <w:name w:val="Footer Char"/>
    <w:basedOn w:val="DefaultParagraphFont"/>
    <w:link w:val="Footer"/>
    <w:uiPriority w:val="99"/>
    <w:rsid w:val="00C903A1"/>
    <w:rPr>
      <w:sz w:val="16"/>
      <w:szCs w:val="16"/>
    </w:rPr>
  </w:style>
  <w:style w:type="paragraph" w:customStyle="1" w:styleId="FormTitle">
    <w:name w:val="Form Title"/>
    <w:qFormat/>
    <w:rsid w:val="00DD4555"/>
    <w:pPr>
      <w:spacing w:after="80"/>
      <w:ind w:left="821" w:firstLine="455"/>
    </w:pPr>
    <w:rPr>
      <w:rFonts w:asciiTheme="majorHAnsi" w:eastAsiaTheme="majorEastAsia" w:hAnsiTheme="majorHAnsi" w:cstheme="majorBidi"/>
      <w:b/>
      <w:caps/>
      <w:color w:val="656668"/>
      <w:spacing w:val="30"/>
      <w:kern w:val="28"/>
      <w:sz w:val="32"/>
      <w:szCs w:val="32"/>
    </w:rPr>
  </w:style>
  <w:style w:type="paragraph" w:customStyle="1" w:styleId="Letter-Subheadings">
    <w:name w:val="Letter-Subheadings"/>
    <w:next w:val="Subtitle"/>
    <w:qFormat/>
    <w:rsid w:val="00E82479"/>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E82479"/>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Letter-Body">
    <w:name w:val="Letter-Body"/>
    <w:basedOn w:val="NoSpacing"/>
    <w:qFormat/>
    <w:rsid w:val="00E82479"/>
    <w:rPr>
      <w:rFonts w:ascii="Calibri" w:hAnsi="Calibri" w:cs="Arial"/>
      <w:color w:val="000000"/>
    </w:rPr>
  </w:style>
  <w:style w:type="paragraph" w:customStyle="1" w:styleId="Form-UL">
    <w:name w:val="Form-UL"/>
    <w:next w:val="ListBullet2"/>
    <w:qFormat/>
    <w:rsid w:val="00D44122"/>
    <w:pPr>
      <w:numPr>
        <w:numId w:val="6"/>
      </w:numPr>
      <w:spacing w:after="0"/>
    </w:pPr>
    <w:rPr>
      <w:rFonts w:ascii="Arial" w:hAnsi="Arial" w:cs="Arial"/>
      <w:color w:val="000000"/>
    </w:rPr>
  </w:style>
  <w:style w:type="paragraph" w:customStyle="1" w:styleId="Form-OL2">
    <w:name w:val="Form-OL 2"/>
    <w:basedOn w:val="ListNumber"/>
    <w:qFormat/>
    <w:rsid w:val="00A63D76"/>
    <w:pPr>
      <w:ind w:left="720"/>
    </w:pPr>
    <w:rPr>
      <w:sz w:val="22"/>
    </w:rPr>
  </w:style>
  <w:style w:type="paragraph" w:styleId="ListNumber">
    <w:name w:val="List Number"/>
    <w:basedOn w:val="Normal"/>
    <w:rsid w:val="00A63D76"/>
    <w:pPr>
      <w:numPr>
        <w:numId w:val="7"/>
      </w:numPr>
      <w:contextualSpacing/>
    </w:pPr>
  </w:style>
  <w:style w:type="paragraph" w:customStyle="1" w:styleId="Letter-Doc-Title-Page">
    <w:name w:val="Letter-Doc-Title-Page#"/>
    <w:qFormat/>
    <w:rsid w:val="00E82479"/>
    <w:rPr>
      <w:rFonts w:ascii="Calibri" w:hAnsi="Calibri"/>
      <w:sz w:val="13"/>
    </w:rPr>
  </w:style>
  <w:style w:type="paragraph" w:customStyle="1" w:styleId="LetterTitle">
    <w:name w:val="Letter Title"/>
    <w:qFormat/>
    <w:rsid w:val="00E82479"/>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Subheading">
    <w:name w:val="Subheading"/>
    <w:next w:val="Subtitle"/>
    <w:qFormat/>
    <w:rsid w:val="00D44122"/>
    <w:pPr>
      <w:spacing w:before="120" w:after="120"/>
    </w:pPr>
    <w:rPr>
      <w:rFonts w:asciiTheme="majorHAnsi" w:eastAsiaTheme="majorEastAsia" w:hAnsiTheme="majorHAnsi" w:cstheme="majorBidi"/>
      <w:b/>
      <w:bCs/>
      <w:color w:val="656668"/>
      <w:spacing w:val="20"/>
      <w:sz w:val="28"/>
      <w:szCs w:val="28"/>
    </w:rPr>
  </w:style>
  <w:style w:type="paragraph" w:customStyle="1" w:styleId="Letter-Bullet-ListUL">
    <w:name w:val="Letter-Bullet-List (UL)"/>
    <w:basedOn w:val="Form-UL"/>
    <w:qFormat/>
    <w:rsid w:val="00E82479"/>
    <w:pPr>
      <w:numPr>
        <w:numId w:val="11"/>
      </w:numPr>
    </w:pPr>
    <w:rPr>
      <w:rFonts w:ascii="Calibri" w:hAnsi="Calibri"/>
    </w:rPr>
  </w:style>
  <w:style w:type="paragraph" w:styleId="ListBullet">
    <w:name w:val="List Bullet"/>
    <w:basedOn w:val="Normal"/>
    <w:rsid w:val="00D44122"/>
    <w:pPr>
      <w:numPr>
        <w:numId w:val="8"/>
      </w:numPr>
      <w:contextualSpacing/>
    </w:pPr>
  </w:style>
  <w:style w:type="paragraph" w:styleId="ListBullet2">
    <w:name w:val="List Bullet 2"/>
    <w:basedOn w:val="Normal"/>
    <w:rsid w:val="00D44122"/>
    <w:pPr>
      <w:numPr>
        <w:numId w:val="9"/>
      </w:numPr>
      <w:contextualSpacing/>
    </w:pPr>
  </w:style>
  <w:style w:type="paragraph" w:customStyle="1" w:styleId="LegalDisclaimer">
    <w:name w:val="Legal Disclaimer"/>
    <w:basedOn w:val="Normal"/>
    <w:qFormat/>
    <w:rsid w:val="00B95185"/>
    <w:rPr>
      <w:b/>
      <w:bCs/>
      <w:color w:val="000000" w:themeColor="text1"/>
      <w:sz w:val="15"/>
      <w:szCs w:val="15"/>
      <w14:textFill>
        <w14:solidFill>
          <w14:schemeClr w14:val="tx1">
            <w14:alpha w14:val="50000"/>
          </w14:schemeClr>
        </w14:solidFill>
      </w14:textFill>
    </w:rPr>
  </w:style>
  <w:style w:type="paragraph" w:styleId="BodyText">
    <w:name w:val="Body Text"/>
    <w:basedOn w:val="Normal"/>
    <w:link w:val="BodyTextChar"/>
    <w:rsid w:val="00980952"/>
    <w:pPr>
      <w:spacing w:after="120"/>
    </w:pPr>
  </w:style>
  <w:style w:type="character" w:customStyle="1" w:styleId="BodyTextChar">
    <w:name w:val="Body Text Char"/>
    <w:basedOn w:val="DefaultParagraphFont"/>
    <w:link w:val="BodyText"/>
    <w:rsid w:val="00980952"/>
    <w:rPr>
      <w:sz w:val="21"/>
    </w:rPr>
  </w:style>
  <w:style w:type="paragraph" w:customStyle="1" w:styleId="Body">
    <w:name w:val="Body"/>
    <w:link w:val="BodyChar"/>
    <w:rsid w:val="00980952"/>
    <w:pPr>
      <w:tabs>
        <w:tab w:val="left" w:leader="underscore" w:pos="6237"/>
      </w:tabs>
      <w:spacing w:after="120" w:line="280" w:lineRule="exact"/>
    </w:pPr>
    <w:rPr>
      <w:rFonts w:ascii="Arial" w:eastAsia="Times New Roman" w:hAnsi="Arial" w:cs="Arial"/>
      <w:sz w:val="20"/>
      <w:szCs w:val="20"/>
    </w:rPr>
  </w:style>
  <w:style w:type="paragraph" w:customStyle="1" w:styleId="Table">
    <w:name w:val="Table"/>
    <w:basedOn w:val="Body"/>
    <w:rsid w:val="00980952"/>
    <w:pPr>
      <w:spacing w:after="0" w:line="200" w:lineRule="exact"/>
    </w:pPr>
  </w:style>
  <w:style w:type="paragraph" w:customStyle="1" w:styleId="Tablebody">
    <w:name w:val="Table body"/>
    <w:basedOn w:val="Normal"/>
    <w:link w:val="TablebodyChar"/>
    <w:rsid w:val="00980952"/>
    <w:pPr>
      <w:tabs>
        <w:tab w:val="left" w:leader="underscore" w:pos="6237"/>
      </w:tabs>
      <w:spacing w:after="0" w:line="180" w:lineRule="exact"/>
    </w:pPr>
    <w:rPr>
      <w:rFonts w:ascii="Arial" w:eastAsia="Times New Roman" w:hAnsi="Arial" w:cs="Arial"/>
      <w:sz w:val="17"/>
      <w:szCs w:val="18"/>
    </w:rPr>
  </w:style>
  <w:style w:type="character" w:customStyle="1" w:styleId="TablebodyChar">
    <w:name w:val="Table body Char"/>
    <w:link w:val="Tablebody"/>
    <w:rsid w:val="00980952"/>
    <w:rPr>
      <w:rFonts w:ascii="Arial" w:eastAsia="Times New Roman" w:hAnsi="Arial" w:cs="Arial"/>
      <w:sz w:val="17"/>
      <w:szCs w:val="18"/>
    </w:rPr>
  </w:style>
  <w:style w:type="character" w:customStyle="1" w:styleId="BodyChar">
    <w:name w:val="Body Char"/>
    <w:link w:val="Body"/>
    <w:rsid w:val="00980952"/>
    <w:rPr>
      <w:rFonts w:ascii="Arial" w:eastAsia="Times New Roman" w:hAnsi="Arial" w:cs="Arial"/>
      <w:sz w:val="20"/>
      <w:szCs w:val="20"/>
    </w:rPr>
  </w:style>
  <w:style w:type="paragraph" w:customStyle="1" w:styleId="Signaturespace">
    <w:name w:val="Signature space"/>
    <w:basedOn w:val="Body"/>
    <w:rsid w:val="001028A4"/>
    <w:pPr>
      <w:tabs>
        <w:tab w:val="left" w:leader="underscore" w:pos="9072"/>
      </w:tabs>
      <w:spacing w:before="240" w:after="240"/>
    </w:pPr>
  </w:style>
  <w:style w:type="table" w:styleId="TableGrid">
    <w:name w:val="Table Grid"/>
    <w:basedOn w:val="TableNormal"/>
    <w:rsid w:val="00B70753"/>
    <w:pPr>
      <w:spacing w:after="0" w:line="240" w:lineRule="auto"/>
    </w:pPr>
    <w:rPr>
      <w:rFonts w:ascii="Arial"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A2B64"/>
    <w:pPr>
      <w:spacing w:after="120" w:line="480" w:lineRule="auto"/>
    </w:pPr>
  </w:style>
  <w:style w:type="character" w:customStyle="1" w:styleId="BodyText2Char">
    <w:name w:val="Body Text 2 Char"/>
    <w:basedOn w:val="DefaultParagraphFont"/>
    <w:link w:val="BodyText2"/>
    <w:rsid w:val="00EA2B64"/>
    <w:rPr>
      <w:sz w:val="21"/>
    </w:rPr>
  </w:style>
  <w:style w:type="character" w:styleId="FollowedHyperlink">
    <w:name w:val="FollowedHyperlink"/>
    <w:basedOn w:val="DefaultParagraphFont"/>
    <w:rsid w:val="001E5C3F"/>
    <w:rPr>
      <w:color w:val="9F6715" w:themeColor="followedHyperlink"/>
      <w:u w:val="single"/>
    </w:rPr>
  </w:style>
  <w:style w:type="character" w:styleId="UnresolvedMention">
    <w:name w:val="Unresolved Mention"/>
    <w:basedOn w:val="DefaultParagraphFont"/>
    <w:uiPriority w:val="99"/>
    <w:semiHidden/>
    <w:unhideWhenUsed/>
    <w:rsid w:val="00F74C21"/>
    <w:rPr>
      <w:color w:val="605E5C"/>
      <w:shd w:val="clear" w:color="auto" w:fill="E1DFDD"/>
    </w:rPr>
  </w:style>
  <w:style w:type="paragraph" w:styleId="NormalWeb">
    <w:name w:val="Normal (Web)"/>
    <w:basedOn w:val="Normal"/>
    <w:uiPriority w:val="99"/>
    <w:unhideWhenUsed/>
    <w:rsid w:val="00F74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4043">
      <w:bodyDiv w:val="1"/>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910379697">
              <w:marLeft w:val="0"/>
              <w:marRight w:val="0"/>
              <w:marTop w:val="0"/>
              <w:marBottom w:val="0"/>
              <w:divBdr>
                <w:top w:val="none" w:sz="0" w:space="0" w:color="auto"/>
                <w:left w:val="none" w:sz="0" w:space="0" w:color="auto"/>
                <w:bottom w:val="none" w:sz="0" w:space="0" w:color="auto"/>
                <w:right w:val="none" w:sz="0" w:space="0" w:color="auto"/>
              </w:divBdr>
              <w:divsChild>
                <w:div w:id="12271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prevent-getting-sick/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079646f-b906-4829-ae20-ea348c24464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531EF49F6D234DBBF06B6D01031864" ma:contentTypeVersion="6" ma:contentTypeDescription="Create a new document." ma:contentTypeScope="" ma:versionID="b4f6139e0e16a08ca0b894519a49ec5f">
  <xsd:schema xmlns:xsd="http://www.w3.org/2001/XMLSchema" xmlns:xs="http://www.w3.org/2001/XMLSchema" xmlns:p="http://schemas.microsoft.com/office/2006/metadata/properties" xmlns:ns2="00cbcb02-7992-47dc-97f7-872994f42f05" xmlns:ns3="a079646f-b906-4829-ae20-ea348c24464e" targetNamespace="http://schemas.microsoft.com/office/2006/metadata/properties" ma:root="true" ma:fieldsID="8ef127cb16877d198dc696fa26614652" ns2:_="" ns3:_="">
    <xsd:import namespace="00cbcb02-7992-47dc-97f7-872994f42f0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cb02-7992-47dc-97f7-872994f4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0D3DC-26B5-E045-BA9B-ABE0FF965B89}">
  <ds:schemaRefs>
    <ds:schemaRef ds:uri="http://schemas.openxmlformats.org/officeDocument/2006/bibliography"/>
  </ds:schemaRefs>
</ds:datastoreItem>
</file>

<file path=customXml/itemProps2.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a079646f-b906-4829-ae20-ea348c24464e"/>
  </ds:schemaRefs>
</ds:datastoreItem>
</file>

<file path=customXml/itemProps3.xml><?xml version="1.0" encoding="utf-8"?>
<ds:datastoreItem xmlns:ds="http://schemas.openxmlformats.org/officeDocument/2006/customXml" ds:itemID="{3378963A-AAF6-49BB-B401-70075168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cb02-7992-47dc-97f7-872994f42f0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AFFF7-770A-4247-A3D7-A0B5DAC69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2021-08-20T17:34:00Z</dcterms:created>
  <dcterms:modified xsi:type="dcterms:W3CDTF">2021-08-20T17:35:00Z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0x01010096531EF49F6D234DBBF06B6D01031864</vt:lpwstr>
  </property>
  <property fmtid="{D5CDD505-2E9C-101B-9397-08002B2CF9AE}" pid="3" name="Order">
    <vt:r8>2743800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